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1D8E" w14:textId="659F23E9" w:rsidR="000F7967" w:rsidRPr="00AD5BB1" w:rsidRDefault="000F7967" w:rsidP="000F7967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sz w:val="28"/>
          <w:szCs w:val="28"/>
        </w:rPr>
        <w:br/>
      </w:r>
      <w:r w:rsidRPr="007814AE">
        <w:rPr>
          <w:b/>
          <w:bCs/>
          <w:sz w:val="28"/>
          <w:szCs w:val="28"/>
        </w:rPr>
        <w:t>«</w:t>
      </w:r>
      <w:r w:rsidRPr="000F7967">
        <w:rPr>
          <w:b/>
          <w:bCs/>
          <w:sz w:val="28"/>
          <w:szCs w:val="28"/>
        </w:rPr>
        <w:t>Технологии неразрушающего контроля</w:t>
      </w:r>
      <w:r w:rsidRPr="000F79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диагностики изделий машиностроения</w:t>
      </w:r>
      <w:r w:rsidRPr="007814AE">
        <w:rPr>
          <w:b/>
          <w:bCs/>
          <w:sz w:val="28"/>
          <w:szCs w:val="28"/>
        </w:rPr>
        <w:t>»</w:t>
      </w:r>
    </w:p>
    <w:p w14:paraId="135F8962" w14:textId="77777777" w:rsidR="000F7967" w:rsidRPr="00AD5BB1" w:rsidRDefault="000F7967" w:rsidP="000F7967">
      <w:pPr>
        <w:rPr>
          <w:sz w:val="28"/>
          <w:szCs w:val="28"/>
        </w:rPr>
      </w:pPr>
    </w:p>
    <w:p w14:paraId="5326424D" w14:textId="77777777" w:rsidR="000F7967" w:rsidRPr="00AD5BB1" w:rsidRDefault="000F7967" w:rsidP="000F7967">
      <w:pPr>
        <w:rPr>
          <w:sz w:val="28"/>
          <w:szCs w:val="28"/>
        </w:rPr>
      </w:pPr>
    </w:p>
    <w:p w14:paraId="7DCA6BAC" w14:textId="77777777" w:rsidR="000F7967" w:rsidRPr="00AD5BB1" w:rsidRDefault="000F7967" w:rsidP="000F7967">
      <w:pPr>
        <w:rPr>
          <w:sz w:val="28"/>
          <w:szCs w:val="28"/>
        </w:rPr>
      </w:pPr>
      <w:r w:rsidRPr="00AD5BB1">
        <w:rPr>
          <w:sz w:val="28"/>
          <w:szCs w:val="28"/>
          <w:lang w:val="en-US"/>
        </w:rPr>
        <w:t xml:space="preserve">I </w:t>
      </w:r>
      <w:r w:rsidRPr="00AD5BB1">
        <w:rPr>
          <w:sz w:val="28"/>
          <w:szCs w:val="28"/>
        </w:rPr>
        <w:t>семестр</w:t>
      </w:r>
    </w:p>
    <w:p w14:paraId="59918E4F" w14:textId="77777777" w:rsidR="000F7967" w:rsidRPr="00AD5BB1" w:rsidRDefault="000F7967" w:rsidP="000F7967">
      <w:pPr>
        <w:ind w:left="426" w:hanging="426"/>
        <w:rPr>
          <w:sz w:val="28"/>
          <w:szCs w:val="28"/>
        </w:rPr>
      </w:pPr>
    </w:p>
    <w:p w14:paraId="400D4B09" w14:textId="05FCE9F4" w:rsidR="000F7967" w:rsidRPr="00AD5BB1" w:rsidRDefault="000F7967" w:rsidP="000F7967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F1115"/>
          <w:sz w:val="28"/>
          <w:szCs w:val="28"/>
          <w:shd w:val="clear" w:color="auto" w:fill="FFFFFF"/>
        </w:rPr>
        <w:t xml:space="preserve">Определение </w:t>
      </w:r>
      <w:r w:rsidRPr="000F7967">
        <w:rPr>
          <w:color w:val="0F1115"/>
          <w:sz w:val="28"/>
          <w:szCs w:val="28"/>
          <w:shd w:val="clear" w:color="auto" w:fill="FFFFFF"/>
        </w:rPr>
        <w:t>неразрушающего контроля</w:t>
      </w:r>
    </w:p>
    <w:p w14:paraId="5904660B" w14:textId="77777777" w:rsidR="000F7967" w:rsidRPr="00AD5BB1" w:rsidRDefault="000F7967" w:rsidP="000F7967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F1115"/>
          <w:sz w:val="28"/>
          <w:szCs w:val="28"/>
          <w:shd w:val="clear" w:color="auto" w:fill="FFFFFF"/>
        </w:rPr>
        <w:t>«Сквозное» проектирование (CAD/CAM/CAE-интеграция).</w:t>
      </w:r>
    </w:p>
    <w:p w14:paraId="18CBA2AB" w14:textId="77777777" w:rsidR="000F7967" w:rsidRPr="00AD5BB1" w:rsidRDefault="000F7967" w:rsidP="000F796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Какова роль систем класса PLM (Product </w:t>
      </w:r>
      <w:proofErr w:type="spellStart"/>
      <w:r w:rsidRPr="00AD5BB1">
        <w:rPr>
          <w:color w:val="0F1115"/>
          <w:sz w:val="28"/>
          <w:szCs w:val="28"/>
        </w:rPr>
        <w:t>Lifecycle</w:t>
      </w:r>
      <w:proofErr w:type="spellEnd"/>
      <w:r w:rsidRPr="00AD5BB1">
        <w:rPr>
          <w:color w:val="0F1115"/>
          <w:sz w:val="28"/>
          <w:szCs w:val="28"/>
        </w:rPr>
        <w:t xml:space="preserve"> Management) в управлении прогрессивными технологиями?</w:t>
      </w:r>
    </w:p>
    <w:p w14:paraId="572C3876" w14:textId="77777777" w:rsidR="000F7967" w:rsidRPr="00AD5BB1" w:rsidRDefault="000F7967" w:rsidP="000F796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Назовите основные технологические и организационные предпосылки для перехода к интегрированному производству.</w:t>
      </w:r>
    </w:p>
    <w:p w14:paraId="567EE580" w14:textId="77777777" w:rsidR="000F7967" w:rsidRPr="00AD5BB1" w:rsidRDefault="000F7967" w:rsidP="000F7967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F1115"/>
          <w:sz w:val="28"/>
          <w:szCs w:val="28"/>
          <w:shd w:val="clear" w:color="auto" w:fill="FFFFFF"/>
        </w:rPr>
        <w:t>Перечислите и сравните аддитивные технологии (3D-печать) для изготовления деталей машин</w:t>
      </w:r>
    </w:p>
    <w:p w14:paraId="5D374926" w14:textId="77777777" w:rsidR="000F7967" w:rsidRPr="00AD5BB1" w:rsidRDefault="000F7967" w:rsidP="000F796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Самоорганизующееся производство</w:t>
      </w:r>
    </w:p>
    <w:p w14:paraId="2CFE14FE" w14:textId="77777777" w:rsidR="000F7967" w:rsidRPr="00AD5BB1" w:rsidRDefault="000F7967" w:rsidP="000F796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Автономные системы</w:t>
      </w:r>
    </w:p>
    <w:p w14:paraId="2A78141D" w14:textId="77777777" w:rsidR="000F7967" w:rsidRPr="00AD5BB1" w:rsidRDefault="000F7967" w:rsidP="000F796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Киберфизические системы</w:t>
      </w:r>
    </w:p>
    <w:p w14:paraId="5BA86D15" w14:textId="77777777" w:rsidR="000F7967" w:rsidRPr="00AD5BB1" w:rsidRDefault="000F7967" w:rsidP="000F796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Интегрированная интерактивная аналитика</w:t>
      </w:r>
    </w:p>
    <w:p w14:paraId="676DA295" w14:textId="77777777" w:rsidR="000F7967" w:rsidRPr="00AD5BB1" w:rsidRDefault="000F7967" w:rsidP="000F796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Взаимодействие конструктора и технолога</w:t>
      </w:r>
    </w:p>
    <w:p w14:paraId="740313CE" w14:textId="77777777" w:rsidR="000F7967" w:rsidRPr="00AD5BB1" w:rsidRDefault="000F7967" w:rsidP="000F796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Влияние параметров характеризующих свойства материалов</w:t>
      </w:r>
    </w:p>
    <w:p w14:paraId="351BB255" w14:textId="77777777" w:rsidR="000F7967" w:rsidRPr="00AD5BB1" w:rsidRDefault="000F7967" w:rsidP="000F796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Оптимальная конструкция против технологичности</w:t>
      </w:r>
    </w:p>
    <w:p w14:paraId="02954152" w14:textId="77777777" w:rsidR="000F7967" w:rsidRPr="00AD5BB1" w:rsidRDefault="000F7967" w:rsidP="000F796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Выбор эффективной технологии и устаревшие стандарты</w:t>
      </w:r>
    </w:p>
    <w:p w14:paraId="32F7A37B" w14:textId="77777777" w:rsidR="000F7967" w:rsidRPr="00AD5BB1" w:rsidRDefault="000F7967" w:rsidP="000F796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Проблемы совместимости различных программных продуктов</w:t>
      </w:r>
    </w:p>
    <w:p w14:paraId="61478478" w14:textId="77777777" w:rsidR="000F7967" w:rsidRPr="00AD5BB1" w:rsidRDefault="000F7967" w:rsidP="000F7967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Проблемы создания предприятия с электронным документооборотом</w:t>
      </w:r>
    </w:p>
    <w:p w14:paraId="0FB1D7D3" w14:textId="77777777" w:rsidR="000F7967" w:rsidRPr="00AD5BB1" w:rsidRDefault="000F7967" w:rsidP="000F7967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Проблемы контроля на производстве</w:t>
      </w:r>
    </w:p>
    <w:p w14:paraId="34B1602B" w14:textId="77777777" w:rsidR="000F7967" w:rsidRPr="00AD5BB1" w:rsidRDefault="000F7967" w:rsidP="000F7967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Проблемы времени проектирования изделия и производства/постановки на поток</w:t>
      </w:r>
    </w:p>
    <w:p w14:paraId="13C31309" w14:textId="77777777" w:rsidR="000F7967" w:rsidRPr="00AD5BB1" w:rsidRDefault="000F7967" w:rsidP="000F7967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Прогрессивные методы обработки деталей</w:t>
      </w:r>
    </w:p>
    <w:p w14:paraId="3DBE09B3" w14:textId="77777777" w:rsidR="000F7967" w:rsidRPr="00AD5BB1" w:rsidRDefault="000F7967" w:rsidP="000F7967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Прогрессивные методы сборки</w:t>
      </w:r>
    </w:p>
    <w:p w14:paraId="3E86F22B" w14:textId="77777777" w:rsidR="000F7967" w:rsidRPr="00AD5BB1" w:rsidRDefault="000F7967" w:rsidP="000F7967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Прогрессивные методы контроля</w:t>
      </w:r>
    </w:p>
    <w:p w14:paraId="5A0522CD" w14:textId="77777777" w:rsidR="000F7967" w:rsidRPr="00AD5BB1" w:rsidRDefault="000F7967" w:rsidP="000F7967">
      <w:pPr>
        <w:rPr>
          <w:sz w:val="28"/>
          <w:szCs w:val="28"/>
        </w:rPr>
      </w:pPr>
    </w:p>
    <w:p w14:paraId="121501BF" w14:textId="77777777" w:rsidR="000F7967" w:rsidRPr="00AD5BB1" w:rsidRDefault="000F7967" w:rsidP="000F7967">
      <w:pPr>
        <w:rPr>
          <w:sz w:val="28"/>
          <w:szCs w:val="28"/>
        </w:rPr>
      </w:pPr>
      <w:r w:rsidRPr="00AD5BB1">
        <w:rPr>
          <w:sz w:val="28"/>
          <w:szCs w:val="28"/>
          <w:lang w:val="en-US"/>
        </w:rPr>
        <w:t xml:space="preserve">II </w:t>
      </w:r>
      <w:r w:rsidRPr="00AD5BB1">
        <w:rPr>
          <w:sz w:val="28"/>
          <w:szCs w:val="28"/>
        </w:rPr>
        <w:t>семестр</w:t>
      </w:r>
    </w:p>
    <w:p w14:paraId="4AF0A5BF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Комбинированные и совмещенные методы обработки и сборки</w:t>
      </w:r>
    </w:p>
    <w:p w14:paraId="0D13746B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proofErr w:type="gramStart"/>
      <w:r w:rsidRPr="00AD5BB1">
        <w:rPr>
          <w:color w:val="0F1115"/>
          <w:sz w:val="28"/>
          <w:szCs w:val="28"/>
          <w:shd w:val="clear" w:color="auto" w:fill="FFFFFF"/>
        </w:rPr>
        <w:t>Поверхностное пластическое деформирование (ППД)</w:t>
      </w:r>
      <w:proofErr w:type="gramEnd"/>
      <w:r w:rsidRPr="00AD5BB1">
        <w:rPr>
          <w:color w:val="0F1115"/>
          <w:sz w:val="28"/>
          <w:szCs w:val="28"/>
          <w:shd w:val="clear" w:color="auto" w:fill="FFFFFF"/>
        </w:rPr>
        <w:t xml:space="preserve"> комбинированное с обработкой резанием.</w:t>
      </w:r>
    </w:p>
    <w:p w14:paraId="3E65F327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Резание в химических средах;</w:t>
      </w:r>
    </w:p>
    <w:p w14:paraId="682E078A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Химико-механическое полирование</w:t>
      </w:r>
    </w:p>
    <w:p w14:paraId="48E43A4F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Механическая обработка с наложением ультразвука</w:t>
      </w:r>
    </w:p>
    <w:p w14:paraId="769DC83B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 xml:space="preserve">Лазерный (или </w:t>
      </w:r>
      <w:proofErr w:type="spellStart"/>
      <w:r w:rsidRPr="00AD5BB1">
        <w:rPr>
          <w:color w:val="0F1115"/>
          <w:sz w:val="28"/>
          <w:szCs w:val="28"/>
          <w:shd w:val="clear" w:color="auto" w:fill="FFFFFF"/>
        </w:rPr>
        <w:t>плазмотронный</w:t>
      </w:r>
      <w:proofErr w:type="spellEnd"/>
      <w:r w:rsidRPr="00AD5BB1">
        <w:rPr>
          <w:color w:val="0F1115"/>
          <w:sz w:val="28"/>
          <w:szCs w:val="28"/>
          <w:shd w:val="clear" w:color="auto" w:fill="FFFFFF"/>
        </w:rPr>
        <w:t>) подогрев заготовки перед зоной резания</w:t>
      </w:r>
    </w:p>
    <w:p w14:paraId="1E176FFA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 xml:space="preserve"> Магнитно-абразивная обработка</w:t>
      </w:r>
    </w:p>
    <w:p w14:paraId="042F9D12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Опишите принцип и область применения гидроабразивной и плазменной резки для заготовительного производства.</w:t>
      </w:r>
    </w:p>
    <w:p w14:paraId="31A96773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lastRenderedPageBreak/>
        <w:t>Что такое электроэрозионная обработка (ЭЭО)? Назовите ее разновидности (проволочно-вырезная, прошивная) и применение для изготовления пресс-форм и штампов.</w:t>
      </w:r>
    </w:p>
    <w:p w14:paraId="4AF26B30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Объясните сущность и преимущества высокоскоростной обработки (HSM) на станках с ЧПУ.</w:t>
      </w:r>
    </w:p>
    <w:p w14:paraId="5106E40F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 xml:space="preserve"> Что такое обработка на многофункциональных (многоцелевых) станках (обрабатывающих центрах)? Каковы ее экономические выгоды?</w:t>
      </w:r>
    </w:p>
    <w:p w14:paraId="1067E234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 xml:space="preserve"> Роботизированная сборка. Какие типы промышленных роботов и схватов для нее применяются?</w:t>
      </w:r>
    </w:p>
    <w:p w14:paraId="7C5D94B1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Технологии неразъемных соединений в интегрированном производстве: лазерная и электронно-лучевая сварка, сварка трением с перемешиванием (FSW).</w:t>
      </w:r>
    </w:p>
    <w:p w14:paraId="2D1E4629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Преимущества адгезионных соединений (склеивания) по сравнению с традиционными методами в сборке узлов из разнородных материалов?</w:t>
      </w:r>
    </w:p>
    <w:p w14:paraId="7D76501C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Гибкая производственная система (ГПС). Из каких основных модулей она состоит?</w:t>
      </w:r>
    </w:p>
    <w:p w14:paraId="3EEC2B5F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Роль автоматизированных систем транспортировки и складирования (AS/RS) в интегрированном производстве?</w:t>
      </w:r>
    </w:p>
    <w:p w14:paraId="0548B641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Роль координатно-измерительных машин (КИМ) в интегрированном производственном цикле.</w:t>
      </w:r>
    </w:p>
    <w:p w14:paraId="51848DD1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bookmarkStart w:id="0" w:name="_Hlk216460791"/>
      <w:r w:rsidRPr="00AD5BB1">
        <w:rPr>
          <w:color w:val="0F1115"/>
          <w:sz w:val="28"/>
          <w:szCs w:val="28"/>
          <w:shd w:val="clear" w:color="auto" w:fill="FFFFFF"/>
        </w:rPr>
        <w:t>Технологии неразрушающего контроля</w:t>
      </w:r>
      <w:bookmarkEnd w:id="0"/>
      <w:r w:rsidRPr="00AD5BB1">
        <w:rPr>
          <w:color w:val="0F1115"/>
          <w:sz w:val="28"/>
          <w:szCs w:val="28"/>
          <w:shd w:val="clear" w:color="auto" w:fill="FFFFFF"/>
        </w:rPr>
        <w:t>, интегрирующиеся в производственный процесс?</w:t>
      </w:r>
    </w:p>
    <w:p w14:paraId="65415939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Какие методы (например, имитационное моделирование) используются для оптимизации технологических маршрутов и загрузки оборудования в ГПС?</w:t>
      </w:r>
    </w:p>
    <w:p w14:paraId="1708D8CB" w14:textId="77777777" w:rsidR="000F7967" w:rsidRPr="00AD5BB1" w:rsidRDefault="000F7967" w:rsidP="000F7967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Тенденции развития «зеленых» технологий и ресурсосберегающих процессов в интегрированном производстве?</w:t>
      </w:r>
    </w:p>
    <w:p w14:paraId="58FF59AF" w14:textId="77777777" w:rsidR="00115158" w:rsidRPr="000F7967" w:rsidRDefault="00115158" w:rsidP="000F7967"/>
    <w:sectPr w:rsidR="00115158" w:rsidRPr="000F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6F63"/>
    <w:multiLevelType w:val="hybridMultilevel"/>
    <w:tmpl w:val="3EF6A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30C60"/>
    <w:multiLevelType w:val="hybridMultilevel"/>
    <w:tmpl w:val="1BF4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703"/>
    <w:multiLevelType w:val="hybridMultilevel"/>
    <w:tmpl w:val="153CD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03FB5"/>
    <w:multiLevelType w:val="hybridMultilevel"/>
    <w:tmpl w:val="56C2B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F5E24"/>
    <w:multiLevelType w:val="hybridMultilevel"/>
    <w:tmpl w:val="153CDEB0"/>
    <w:lvl w:ilvl="0" w:tplc="82F2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16402"/>
    <w:multiLevelType w:val="hybridMultilevel"/>
    <w:tmpl w:val="3EF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73576">
    <w:abstractNumId w:val="5"/>
  </w:num>
  <w:num w:numId="2" w16cid:durableId="158347158">
    <w:abstractNumId w:val="0"/>
  </w:num>
  <w:num w:numId="3" w16cid:durableId="1948079865">
    <w:abstractNumId w:val="1"/>
  </w:num>
  <w:num w:numId="4" w16cid:durableId="1159921913">
    <w:abstractNumId w:val="3"/>
  </w:num>
  <w:num w:numId="5" w16cid:durableId="1623684492">
    <w:abstractNumId w:val="4"/>
  </w:num>
  <w:num w:numId="6" w16cid:durableId="117380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8A"/>
    <w:rsid w:val="000F7967"/>
    <w:rsid w:val="00115158"/>
    <w:rsid w:val="0018188A"/>
    <w:rsid w:val="00356697"/>
    <w:rsid w:val="007F0136"/>
    <w:rsid w:val="00A3462A"/>
    <w:rsid w:val="00BB77C4"/>
    <w:rsid w:val="00C4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FED"/>
  <w15:chartTrackingRefBased/>
  <w15:docId w15:val="{4E5D9C98-E3FF-4B99-B2C9-8C043A5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88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81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8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0F79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2025-12-12T16:40:00Z</dcterms:created>
  <dcterms:modified xsi:type="dcterms:W3CDTF">2025-12-12T16:40:00Z</dcterms:modified>
</cp:coreProperties>
</file>