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26" w:rsidRPr="00C86326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6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C86326" w:rsidRPr="00C86326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6">
        <w:rPr>
          <w:rFonts w:ascii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4A2934" w:rsidRPr="004A2934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Низкоуровневые языки</w:t>
      </w:r>
      <w:r w:rsidRPr="00C86326">
        <w:rPr>
          <w:rFonts w:ascii="Times New Roman" w:hAnsi="Times New Roman" w:cs="Times New Roman"/>
          <w:b/>
          <w:sz w:val="24"/>
          <w:szCs w:val="24"/>
        </w:rPr>
        <w:t>»</w:t>
      </w:r>
    </w:p>
    <w:p w:rsidR="004A2934" w:rsidRDefault="00C86326" w:rsidP="00C863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26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6326">
        <w:rPr>
          <w:rFonts w:ascii="Times New Roman" w:hAnsi="Times New Roman" w:cs="Times New Roman"/>
          <w:sz w:val="24"/>
          <w:szCs w:val="24"/>
        </w:rPr>
        <w:t xml:space="preserve"> вопроса, приведенных в экзаменационном билете, из нижеприведенного списка.</w:t>
      </w:r>
    </w:p>
    <w:p w:rsidR="00C86326" w:rsidRPr="004A2934" w:rsidRDefault="00C86326" w:rsidP="001E563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 xml:space="preserve">Понятие «машинного языка» 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Назначение трансляторов (ассемблеров)</w:t>
      </w:r>
    </w:p>
    <w:p w:rsidR="008E4C6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64">
        <w:rPr>
          <w:rFonts w:ascii="Times New Roman" w:hAnsi="Times New Roman" w:cs="Times New Roman"/>
          <w:sz w:val="24"/>
          <w:szCs w:val="24"/>
        </w:rPr>
        <w:t xml:space="preserve">Базовая структура вычислительной системы. Структура системной шины. </w:t>
      </w:r>
    </w:p>
    <w:p w:rsidR="004A2934" w:rsidRPr="004A293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Процессоры семейства х86. Понятия «разрядность»  процессора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Взаимодействие процессора с памятью</w:t>
      </w:r>
      <w:r w:rsidR="008E4C64">
        <w:rPr>
          <w:rFonts w:ascii="Times New Roman" w:hAnsi="Times New Roman" w:cs="Times New Roman"/>
          <w:sz w:val="24"/>
          <w:szCs w:val="24"/>
        </w:rPr>
        <w:t xml:space="preserve">. </w:t>
      </w:r>
      <w:r w:rsidR="008E4C64" w:rsidRPr="008E4C64">
        <w:rPr>
          <w:rFonts w:ascii="Times New Roman" w:hAnsi="Times New Roman" w:cs="Times New Roman"/>
          <w:sz w:val="24"/>
          <w:szCs w:val="24"/>
        </w:rPr>
        <w:t xml:space="preserve"> Механизмы чтения/записи в память.  Укрупненные единицы измерения информационного объема памяти.</w:t>
      </w:r>
    </w:p>
    <w:p w:rsidR="004A2934" w:rsidRPr="004A293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64">
        <w:rPr>
          <w:rFonts w:ascii="Times New Roman" w:hAnsi="Times New Roman" w:cs="Times New Roman"/>
          <w:sz w:val="24"/>
          <w:szCs w:val="24"/>
        </w:rPr>
        <w:t xml:space="preserve">Аппаратный принцип работы процессора («командный цикл»).  </w:t>
      </w:r>
    </w:p>
    <w:p w:rsidR="008E4C64" w:rsidRDefault="004A2934" w:rsidP="008E4C64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Программно-доступные регистры процессоров х86 (на примере х386)</w:t>
      </w:r>
      <w:r w:rsidR="008E4C64" w:rsidRPr="008E4C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E4C64" w:rsidRPr="004A2934" w:rsidRDefault="008E4C64" w:rsidP="008E4C64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Флаги процессора: арифметические и управляющие (х386)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 xml:space="preserve">Сегментация памяти процессорами х86.  </w:t>
      </w:r>
      <w:r w:rsidR="008E4C64" w:rsidRPr="008E4C64">
        <w:rPr>
          <w:rFonts w:ascii="Times New Roman" w:hAnsi="Times New Roman" w:cs="Times New Roman"/>
          <w:sz w:val="24"/>
          <w:szCs w:val="24"/>
        </w:rPr>
        <w:t>Компоненты программного адреса памяти.</w:t>
      </w:r>
    </w:p>
    <w:p w:rsid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Регистры -указатели сегментов</w:t>
      </w:r>
    </w:p>
    <w:p w:rsidR="008E4C64" w:rsidRPr="004A293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64">
        <w:rPr>
          <w:rFonts w:ascii="Times New Roman" w:hAnsi="Times New Roman" w:cs="Times New Roman"/>
          <w:sz w:val="24"/>
          <w:szCs w:val="24"/>
        </w:rPr>
        <w:t>Внутрисегментные адреса и понятие «разрядности программы».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 xml:space="preserve">Односегментная </w:t>
      </w:r>
      <w:r w:rsidR="008E4C6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E4C64">
        <w:rPr>
          <w:rFonts w:ascii="Times New Roman" w:hAnsi="Times New Roman" w:cs="Times New Roman"/>
          <w:sz w:val="24"/>
          <w:szCs w:val="24"/>
        </w:rPr>
        <w:t>многосегментная</w:t>
      </w:r>
      <w:proofErr w:type="spellEnd"/>
      <w:r w:rsidR="008E4C64">
        <w:rPr>
          <w:rFonts w:ascii="Times New Roman" w:hAnsi="Times New Roman" w:cs="Times New Roman"/>
          <w:sz w:val="24"/>
          <w:szCs w:val="24"/>
        </w:rPr>
        <w:t xml:space="preserve"> </w:t>
      </w:r>
      <w:r w:rsidRPr="004A2934">
        <w:rPr>
          <w:rFonts w:ascii="Times New Roman" w:hAnsi="Times New Roman" w:cs="Times New Roman"/>
          <w:sz w:val="24"/>
          <w:szCs w:val="24"/>
        </w:rPr>
        <w:t>структур</w:t>
      </w:r>
      <w:r w:rsidR="008E4C64">
        <w:rPr>
          <w:rFonts w:ascii="Times New Roman" w:hAnsi="Times New Roman" w:cs="Times New Roman"/>
          <w:sz w:val="24"/>
          <w:szCs w:val="24"/>
        </w:rPr>
        <w:t>а</w:t>
      </w:r>
      <w:r w:rsidRPr="004A2934">
        <w:rPr>
          <w:rFonts w:ascii="Times New Roman" w:hAnsi="Times New Roman" w:cs="Times New Roman"/>
          <w:sz w:val="24"/>
          <w:szCs w:val="24"/>
        </w:rPr>
        <w:t xml:space="preserve"> исходной программы</w:t>
      </w:r>
    </w:p>
    <w:p w:rsidR="008E4C64" w:rsidRPr="00B272F7" w:rsidRDefault="004A2934" w:rsidP="00B272F7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A2934">
        <w:rPr>
          <w:rFonts w:ascii="Times New Roman" w:hAnsi="Times New Roman" w:cs="Times New Roman"/>
          <w:sz w:val="24"/>
          <w:szCs w:val="24"/>
        </w:rPr>
        <w:t>Многосегментная</w:t>
      </w:r>
      <w:proofErr w:type="spellEnd"/>
      <w:r w:rsidRPr="004A2934">
        <w:rPr>
          <w:rFonts w:ascii="Times New Roman" w:hAnsi="Times New Roman" w:cs="Times New Roman"/>
          <w:sz w:val="24"/>
          <w:szCs w:val="24"/>
        </w:rPr>
        <w:t xml:space="preserve"> структура исходной программы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 xml:space="preserve">Директивы транслятора для </w:t>
      </w:r>
      <w:r w:rsidR="008E4C64">
        <w:rPr>
          <w:rFonts w:ascii="Times New Roman" w:hAnsi="Times New Roman" w:cs="Times New Roman"/>
          <w:sz w:val="24"/>
          <w:szCs w:val="24"/>
        </w:rPr>
        <w:t xml:space="preserve">описания </w:t>
      </w:r>
      <w:r w:rsidRPr="004A2934">
        <w:rPr>
          <w:rFonts w:ascii="Times New Roman" w:hAnsi="Times New Roman" w:cs="Times New Roman"/>
          <w:sz w:val="24"/>
          <w:szCs w:val="24"/>
        </w:rPr>
        <w:t xml:space="preserve"> сегментов 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Директивы ассемблера для размещения данных и резервирования памяти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Синтаксис  записи команды в ассемблере</w:t>
      </w:r>
    </w:p>
    <w:p w:rsid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Символические имена (адреса) в ассемблере</w:t>
      </w:r>
    </w:p>
    <w:p w:rsidR="008E4C6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64">
        <w:rPr>
          <w:rFonts w:ascii="Times New Roman" w:hAnsi="Times New Roman" w:cs="Times New Roman"/>
          <w:sz w:val="24"/>
          <w:szCs w:val="24"/>
        </w:rPr>
        <w:t xml:space="preserve">Этапы и средства создания ассемблерной программы. </w:t>
      </w:r>
    </w:p>
    <w:p w:rsidR="008E4C64" w:rsidRPr="004A2934" w:rsidRDefault="008E4C6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64">
        <w:rPr>
          <w:rFonts w:ascii="Times New Roman" w:hAnsi="Times New Roman" w:cs="Times New Roman"/>
          <w:sz w:val="24"/>
          <w:szCs w:val="24"/>
        </w:rPr>
        <w:t>Трансляция</w:t>
      </w:r>
      <w:r>
        <w:rPr>
          <w:rFonts w:ascii="Times New Roman" w:hAnsi="Times New Roman" w:cs="Times New Roman"/>
          <w:sz w:val="24"/>
          <w:szCs w:val="24"/>
        </w:rPr>
        <w:t xml:space="preserve"> и компоновка. 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Типы операндов в командах процессора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Атрибуты длины операнда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Прямая адресация операндов в памяти в командах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Прямая адресация операндов в памяти с косвенным  смещением в командах</w:t>
      </w:r>
      <w:r w:rsidR="001E5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Косвенная  адресация операндов в памяти в командах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Способы записи непосредственных операндов на языке ассемблера: числовых, символьных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пересылки данных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логических операций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арифметических операций</w:t>
      </w:r>
    </w:p>
    <w:p w:rsid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безусловной передачи управления: внутрисегментные и межсегментные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Атрибуты типа передачи управления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условной передачи управления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Принципы организации работа с массивами данных в памяти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Процедуры в ассемблере</w:t>
      </w:r>
      <w:r w:rsidR="008E4C64">
        <w:rPr>
          <w:rFonts w:ascii="Times New Roman" w:hAnsi="Times New Roman" w:cs="Times New Roman"/>
          <w:sz w:val="24"/>
          <w:szCs w:val="24"/>
        </w:rPr>
        <w:t>. Параметры процедуры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Стековые команды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Команды обращения к портам</w:t>
      </w:r>
      <w:r w:rsidRPr="004A29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Форматы команд с одним операндов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Pr="004A2934">
        <w:rPr>
          <w:rFonts w:ascii="Times New Roman" w:hAnsi="Times New Roman" w:cs="Times New Roman"/>
          <w:sz w:val="24"/>
          <w:szCs w:val="24"/>
        </w:rPr>
        <w:t>двухоперандных</w:t>
      </w:r>
      <w:proofErr w:type="spellEnd"/>
      <w:r w:rsidRPr="004A2934">
        <w:rPr>
          <w:rFonts w:ascii="Times New Roman" w:hAnsi="Times New Roman" w:cs="Times New Roman"/>
          <w:sz w:val="24"/>
          <w:szCs w:val="24"/>
        </w:rPr>
        <w:t xml:space="preserve"> команд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Форматы команд передачи управления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Нестандартные форматы команд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lastRenderedPageBreak/>
        <w:t>Байт-префикс сегмента в командах процессора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Команда программного прерывания. Механизм выполнения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Вызов системного сервиса из ассемблерных программ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Характеристика системного сервиса для обращения к внешним устройствам</w:t>
      </w:r>
    </w:p>
    <w:p w:rsidR="004A2934" w:rsidRPr="004A2934" w:rsidRDefault="004A2934" w:rsidP="001E563F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Алгоритмы преобразования символьных данных в числовые коды</w:t>
      </w:r>
    </w:p>
    <w:p w:rsidR="00D01F2E" w:rsidRPr="00B272F7" w:rsidRDefault="004A2934" w:rsidP="00B272F7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2934">
        <w:rPr>
          <w:rFonts w:ascii="Times New Roman" w:hAnsi="Times New Roman" w:cs="Times New Roman"/>
          <w:sz w:val="24"/>
          <w:szCs w:val="24"/>
        </w:rPr>
        <w:t>Алгоритмы преобразования числовых данных в символьные</w:t>
      </w:r>
    </w:p>
    <w:sectPr w:rsidR="00D01F2E" w:rsidRPr="00B2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B2D"/>
    <w:multiLevelType w:val="hybridMultilevel"/>
    <w:tmpl w:val="6F6E4002"/>
    <w:lvl w:ilvl="0" w:tplc="F9A6E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F789E"/>
    <w:multiLevelType w:val="hybridMultilevel"/>
    <w:tmpl w:val="27F6864C"/>
    <w:lvl w:ilvl="0" w:tplc="C868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2"/>
    <w:rsid w:val="001E563F"/>
    <w:rsid w:val="004A2934"/>
    <w:rsid w:val="004B1B95"/>
    <w:rsid w:val="008A26D6"/>
    <w:rsid w:val="008E4C64"/>
    <w:rsid w:val="00B0039B"/>
    <w:rsid w:val="00B272F7"/>
    <w:rsid w:val="00BE4BC2"/>
    <w:rsid w:val="00C86326"/>
    <w:rsid w:val="00D0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Чудова Надежда Александровна</cp:lastModifiedBy>
  <cp:revision>10</cp:revision>
  <dcterms:created xsi:type="dcterms:W3CDTF">2022-01-29T17:08:00Z</dcterms:created>
  <dcterms:modified xsi:type="dcterms:W3CDTF">2023-03-04T17:25:00Z</dcterms:modified>
</cp:coreProperties>
</file>