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5553A3DE" w:rsidR="00786D89" w:rsidRPr="005D2044" w:rsidRDefault="00786D89" w:rsidP="005D2044">
      <w:pPr>
        <w:ind w:left="360"/>
        <w:jc w:val="center"/>
        <w:rPr>
          <w:sz w:val="28"/>
          <w:szCs w:val="28"/>
        </w:rPr>
      </w:pPr>
      <w:r w:rsidRPr="005D2044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5D2044">
        <w:rPr>
          <w:sz w:val="28"/>
          <w:szCs w:val="28"/>
        </w:rPr>
        <w:br/>
      </w:r>
      <w:r w:rsidRPr="005D2044">
        <w:rPr>
          <w:b/>
          <w:bCs/>
          <w:sz w:val="28"/>
          <w:szCs w:val="28"/>
        </w:rPr>
        <w:t>«</w:t>
      </w:r>
      <w:r w:rsidR="00342F7C" w:rsidRPr="005D2044">
        <w:rPr>
          <w:b/>
          <w:bCs/>
          <w:sz w:val="28"/>
          <w:szCs w:val="28"/>
        </w:rPr>
        <w:t>Материаловедение и технология конструкционных материалов</w:t>
      </w:r>
      <w:r w:rsidRPr="005D2044">
        <w:rPr>
          <w:b/>
          <w:bCs/>
          <w:sz w:val="28"/>
          <w:szCs w:val="28"/>
        </w:rPr>
        <w:t>»</w:t>
      </w:r>
    </w:p>
    <w:p w14:paraId="3B5445D6" w14:textId="77777777" w:rsidR="00786D89" w:rsidRPr="005D2044" w:rsidRDefault="00786D89" w:rsidP="005D2044">
      <w:pPr>
        <w:rPr>
          <w:sz w:val="28"/>
          <w:szCs w:val="28"/>
        </w:rPr>
      </w:pPr>
    </w:p>
    <w:p w14:paraId="25C9692C" w14:textId="199D37A5" w:rsidR="00342F7C" w:rsidRPr="005D2044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D2044">
        <w:rPr>
          <w:b/>
          <w:bCs/>
          <w:color w:val="000000"/>
          <w:sz w:val="28"/>
          <w:szCs w:val="28"/>
          <w:shd w:val="clear" w:color="auto" w:fill="FFFFFF"/>
        </w:rPr>
        <w:t>Сессия 1 (Зачет проводится в 3 семестре)</w:t>
      </w:r>
    </w:p>
    <w:p w14:paraId="1C29D540" w14:textId="57A5A0FF" w:rsidR="00506603" w:rsidRPr="005D2044" w:rsidRDefault="00506603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D2044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5D2044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5D2044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5D2044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175F902" w14:textId="1AF09464" w:rsidR="00506603" w:rsidRPr="005D2044" w:rsidRDefault="00342F7C" w:rsidP="005D2044">
      <w:pPr>
        <w:ind w:left="360"/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Свойства металлов и сплавов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2. Кристаллическое строение металлов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3. Пути повышения прочности металлов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4. Кристаллизация сплавов и кристаллическое строение сплавов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5. Построение диаграмм состояния методом термического анализа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6. Диаграмма состояния железоуглеродистых сплавов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7. Влияние примесей на свойства железоуглеродистых сплавов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8. Классификация сталей и их маркировка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9. Спеченные твердые сплавы.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10. Сверхтвердые материалы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11. Цветные металлы и их сплавы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12. Термическая обработка сталей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(превращения в стали при нагреве, превращения в стали при охлаждении, кинетика распада аустенита).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13. Виды термической обработки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14. Закалка и отпуск стали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15. Дефекты, возникающие при закалке стали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16. Поверхностная закалка стали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17. Химико-термическая обработка стали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18. Полимерные материалы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(понятие о полимерах, строение, свойства и классификация полимеров)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19. Композиционные наполненные пластмассы (реактопласты)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20. Пластические массы (общие сведения о пластических массах)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 xml:space="preserve">21. Газонаполненные пластмассы – </w:t>
      </w:r>
      <w:proofErr w:type="spellStart"/>
      <w:r w:rsidRPr="005D2044">
        <w:rPr>
          <w:color w:val="000000"/>
          <w:sz w:val="28"/>
          <w:szCs w:val="28"/>
          <w:shd w:val="clear" w:color="auto" w:fill="FFFFFF"/>
        </w:rPr>
        <w:t>пено</w:t>
      </w:r>
      <w:proofErr w:type="spellEnd"/>
      <w:r w:rsidRPr="005D2044">
        <w:rPr>
          <w:color w:val="000000"/>
          <w:sz w:val="28"/>
          <w:szCs w:val="28"/>
          <w:shd w:val="clear" w:color="auto" w:fill="FFFFFF"/>
        </w:rPr>
        <w:t>- и поропласты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(способы изготовления пластмассовых изделии, применение пластмасс на транспорте)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22. Лакокрасочные материалы (пленкообразующие вещества и пигменты)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23. Резиновые материалы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(каучук и другие ингредиенты резиновых смесей, производство и применение резинотехнических изделий)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24. Общая характеристика методов исследования и испытания материалов (макроанализ)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25. Общая характеристика методов исследования и испытания материалов (микроанализ)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26. Строение металлического слитка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27. Алюминий и его сплавы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28. Медь и ее сплавы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lastRenderedPageBreak/>
        <w:t>29. Магний и его сплавы.</w:t>
      </w:r>
      <w:r w:rsidRPr="005D2044">
        <w:rPr>
          <w:color w:val="000000"/>
          <w:sz w:val="28"/>
          <w:szCs w:val="28"/>
        </w:rPr>
        <w:br/>
      </w:r>
      <w:r w:rsidRPr="005D2044">
        <w:rPr>
          <w:color w:val="000000"/>
          <w:sz w:val="28"/>
          <w:szCs w:val="28"/>
          <w:shd w:val="clear" w:color="auto" w:fill="FFFFFF"/>
        </w:rPr>
        <w:t>30. Титан и его сплавы.</w:t>
      </w:r>
    </w:p>
    <w:p w14:paraId="2C7D2FA8" w14:textId="77777777" w:rsidR="00342F7C" w:rsidRPr="005D2044" w:rsidRDefault="00342F7C" w:rsidP="005D2044">
      <w:pPr>
        <w:ind w:left="360"/>
        <w:rPr>
          <w:color w:val="000000"/>
          <w:sz w:val="28"/>
          <w:szCs w:val="28"/>
          <w:shd w:val="clear" w:color="auto" w:fill="FFFFFF"/>
        </w:rPr>
      </w:pPr>
    </w:p>
    <w:p w14:paraId="053BD014" w14:textId="77777777" w:rsidR="00342F7C" w:rsidRPr="005D2044" w:rsidRDefault="00342F7C" w:rsidP="005D2044">
      <w:pPr>
        <w:ind w:left="360"/>
        <w:rPr>
          <w:color w:val="000000"/>
          <w:sz w:val="28"/>
          <w:szCs w:val="28"/>
          <w:shd w:val="clear" w:color="auto" w:fill="FFFFFF"/>
        </w:rPr>
      </w:pPr>
    </w:p>
    <w:p w14:paraId="3A25554E" w14:textId="4A3FD516" w:rsidR="00342F7C" w:rsidRPr="005D2044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D2044">
        <w:rPr>
          <w:b/>
          <w:bCs/>
          <w:color w:val="000000"/>
          <w:sz w:val="28"/>
          <w:szCs w:val="28"/>
          <w:shd w:val="clear" w:color="auto" w:fill="FFFFFF"/>
        </w:rPr>
        <w:t>Сессия 2 (Экзамен проводится в 4 семестре)</w:t>
      </w:r>
    </w:p>
    <w:p w14:paraId="45A1C455" w14:textId="082D02F4" w:rsidR="00342F7C" w:rsidRPr="005D2044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D2044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5D2044" w:rsidRPr="005D2044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5D2044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1E3FFD7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Основы металлургического производства</w:t>
      </w:r>
    </w:p>
    <w:p w14:paraId="7CE7C98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Литейное производство</w:t>
      </w:r>
    </w:p>
    <w:p w14:paraId="520AE262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Изготовление литейных форм и стержней</w:t>
      </w:r>
    </w:p>
    <w:p w14:paraId="5074BC8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Машины и механизмы, применяемые в литейном производстве</w:t>
      </w:r>
    </w:p>
    <w:p w14:paraId="01FC2F7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Металлы и сплавы, применяемые для получения отливок</w:t>
      </w:r>
    </w:p>
    <w:p w14:paraId="03639F8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Процесс изготовления отливок</w:t>
      </w:r>
    </w:p>
    <w:p w14:paraId="21ECC72D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Схема доменного производства</w:t>
      </w:r>
    </w:p>
    <w:p w14:paraId="79FC390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Основные продукты доменного производства</w:t>
      </w:r>
    </w:p>
    <w:p w14:paraId="4600FD01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Металлургия стали</w:t>
      </w:r>
    </w:p>
    <w:p w14:paraId="114D787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Конвертерное производство стали</w:t>
      </w:r>
    </w:p>
    <w:p w14:paraId="4B06AFE2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Мартеновский способ выплавки стали</w:t>
      </w:r>
    </w:p>
    <w:p w14:paraId="0FF9124C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Выплавка стали в электропечах</w:t>
      </w:r>
    </w:p>
    <w:p w14:paraId="0A870452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Раскисление стали (завершающая операция)</w:t>
      </w:r>
    </w:p>
    <w:p w14:paraId="4EEE138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Строение стального слитка</w:t>
      </w:r>
    </w:p>
    <w:p w14:paraId="588FC0C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Производство других металлов</w:t>
      </w:r>
    </w:p>
    <w:p w14:paraId="69398E4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 xml:space="preserve">Металлургия меди </w:t>
      </w:r>
    </w:p>
    <w:p w14:paraId="4C6F255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Металлургия титана</w:t>
      </w:r>
    </w:p>
    <w:p w14:paraId="7120C83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Процесс получения алюминия электролизом</w:t>
      </w:r>
    </w:p>
    <w:p w14:paraId="11CE7E7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Основы порошковой металлургии</w:t>
      </w:r>
    </w:p>
    <w:p w14:paraId="3E2C092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Методы получения порошков</w:t>
      </w:r>
    </w:p>
    <w:p w14:paraId="2D3762D5" w14:textId="78C8404A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 xml:space="preserve">Формование порошков </w:t>
      </w:r>
    </w:p>
    <w:p w14:paraId="35692A5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Спекание и его разновидности</w:t>
      </w:r>
    </w:p>
    <w:p w14:paraId="4B9A29B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Порошковые материалы и изделия</w:t>
      </w:r>
    </w:p>
    <w:p w14:paraId="74A62D3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Напыление материалов. Сущность, методы и оборудование</w:t>
      </w:r>
    </w:p>
    <w:p w14:paraId="5FDC8DB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Вакуумное напыление</w:t>
      </w:r>
    </w:p>
    <w:p w14:paraId="7FD036F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5D2044">
        <w:rPr>
          <w:color w:val="000000"/>
          <w:sz w:val="28"/>
          <w:szCs w:val="28"/>
          <w:shd w:val="clear" w:color="auto" w:fill="FFFFFF"/>
        </w:rPr>
        <w:t>Газотермическое</w:t>
      </w:r>
      <w:proofErr w:type="spellEnd"/>
      <w:r w:rsidRPr="005D2044">
        <w:rPr>
          <w:color w:val="000000"/>
          <w:sz w:val="28"/>
          <w:szCs w:val="28"/>
          <w:shd w:val="clear" w:color="auto" w:fill="FFFFFF"/>
        </w:rPr>
        <w:t xml:space="preserve"> напыление (ГТН)</w:t>
      </w:r>
    </w:p>
    <w:p w14:paraId="23325D9C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 xml:space="preserve">Методы </w:t>
      </w:r>
      <w:proofErr w:type="spellStart"/>
      <w:r w:rsidRPr="005D2044">
        <w:rPr>
          <w:color w:val="000000"/>
          <w:sz w:val="28"/>
          <w:szCs w:val="28"/>
          <w:shd w:val="clear" w:color="auto" w:fill="FFFFFF"/>
        </w:rPr>
        <w:t>газотермического</w:t>
      </w:r>
      <w:proofErr w:type="spellEnd"/>
      <w:r w:rsidRPr="005D2044">
        <w:rPr>
          <w:color w:val="000000"/>
          <w:sz w:val="28"/>
          <w:szCs w:val="28"/>
          <w:shd w:val="clear" w:color="auto" w:fill="FFFFFF"/>
        </w:rPr>
        <w:t xml:space="preserve"> напыления</w:t>
      </w:r>
    </w:p>
    <w:p w14:paraId="6BE08CA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 xml:space="preserve">Назначение металлических </w:t>
      </w:r>
      <w:proofErr w:type="spellStart"/>
      <w:r w:rsidRPr="005D2044">
        <w:rPr>
          <w:color w:val="000000"/>
          <w:sz w:val="28"/>
          <w:szCs w:val="28"/>
          <w:shd w:val="clear" w:color="auto" w:fill="FFFFFF"/>
        </w:rPr>
        <w:t>газотермических</w:t>
      </w:r>
      <w:proofErr w:type="spellEnd"/>
      <w:r w:rsidRPr="005D2044">
        <w:rPr>
          <w:color w:val="000000"/>
          <w:sz w:val="28"/>
          <w:szCs w:val="28"/>
          <w:shd w:val="clear" w:color="auto" w:fill="FFFFFF"/>
        </w:rPr>
        <w:t xml:space="preserve"> покрытий</w:t>
      </w:r>
    </w:p>
    <w:p w14:paraId="0441AB4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Способы получения заготовок</w:t>
      </w:r>
    </w:p>
    <w:p w14:paraId="4C701C81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Методы изготовления деталей для машиностроения</w:t>
      </w:r>
    </w:p>
    <w:p w14:paraId="160D74B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Классификация материалов, применяемых в современном машиностроении</w:t>
      </w:r>
    </w:p>
    <w:p w14:paraId="3C160CD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Пути повышения качества и эффективности использования композиционных материалов</w:t>
      </w:r>
    </w:p>
    <w:p w14:paraId="59BE632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Получение заготовок литьем. Специальные способы литья</w:t>
      </w:r>
    </w:p>
    <w:p w14:paraId="0125D9F7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Способы литья их преимущества и недостатки</w:t>
      </w:r>
    </w:p>
    <w:p w14:paraId="15BD67C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Кокильное литье или литье в металлические формы</w:t>
      </w:r>
    </w:p>
    <w:p w14:paraId="4778BCD1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Центробежное литье</w:t>
      </w:r>
    </w:p>
    <w:p w14:paraId="275A3FA6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lastRenderedPageBreak/>
        <w:t>Литье под давлением</w:t>
      </w:r>
    </w:p>
    <w:p w14:paraId="29304C0C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Литье в оболочковые формы</w:t>
      </w:r>
    </w:p>
    <w:p w14:paraId="1C7D503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Литье по выплавляемым моделям</w:t>
      </w:r>
    </w:p>
    <w:p w14:paraId="3C6ADB37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Обработка материалов давлением (ОМД)</w:t>
      </w:r>
    </w:p>
    <w:p w14:paraId="5B67D17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Явление возврата и рекристаллизации</w:t>
      </w:r>
    </w:p>
    <w:p w14:paraId="4116F67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Прокатка</w:t>
      </w:r>
    </w:p>
    <w:p w14:paraId="5824FC5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Прессование</w:t>
      </w:r>
    </w:p>
    <w:p w14:paraId="1E465EC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Волочение</w:t>
      </w:r>
    </w:p>
    <w:p w14:paraId="4F4254A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Ковка</w:t>
      </w:r>
    </w:p>
    <w:p w14:paraId="518DF372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Штамповка</w:t>
      </w:r>
    </w:p>
    <w:p w14:paraId="53EEC2D7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Сварка металлов</w:t>
      </w:r>
    </w:p>
    <w:p w14:paraId="1CBB401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Сущность процесса сварки</w:t>
      </w:r>
    </w:p>
    <w:p w14:paraId="13B95C2C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Сварка пластическим деформированием</w:t>
      </w:r>
    </w:p>
    <w:p w14:paraId="1B888EA6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Сварка плавлением</w:t>
      </w:r>
    </w:p>
    <w:p w14:paraId="5B920DF2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Структурно-фазовые превращения при сварке</w:t>
      </w:r>
    </w:p>
    <w:p w14:paraId="317F7ED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Электрическая дуговая сварка</w:t>
      </w:r>
    </w:p>
    <w:p w14:paraId="0F5A0E6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Сущность электродуговой сварки</w:t>
      </w:r>
    </w:p>
    <w:p w14:paraId="1D71C74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Классификация дуговой сварки</w:t>
      </w:r>
    </w:p>
    <w:p w14:paraId="5750645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Строение и свойства электрической дуги</w:t>
      </w:r>
    </w:p>
    <w:p w14:paraId="69E56629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Условия устойчивого горения сварочной дуги</w:t>
      </w:r>
    </w:p>
    <w:p w14:paraId="4F00317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Ручная дуговая сварка</w:t>
      </w:r>
    </w:p>
    <w:p w14:paraId="1E0747C7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Полуавтоматическая дуговая сварка</w:t>
      </w:r>
    </w:p>
    <w:p w14:paraId="41617CE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Автоматическая сварка</w:t>
      </w:r>
    </w:p>
    <w:p w14:paraId="55720FA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Технологические особенности сварки закрытой дугой</w:t>
      </w:r>
    </w:p>
    <w:p w14:paraId="1C03B2D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Флюсы применяемые для автоматической сварки</w:t>
      </w:r>
    </w:p>
    <w:p w14:paraId="788D29E9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Технология автоматической сварки под флюсом</w:t>
      </w:r>
    </w:p>
    <w:p w14:paraId="6A0D1A5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Электрошлаковая сварка</w:t>
      </w:r>
    </w:p>
    <w:p w14:paraId="2F0FF07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Электрическая контактная сварка</w:t>
      </w:r>
    </w:p>
    <w:p w14:paraId="4BA40F6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Точечная сварка</w:t>
      </w:r>
    </w:p>
    <w:p w14:paraId="6974A9F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Шовная сварка</w:t>
      </w:r>
    </w:p>
    <w:p w14:paraId="0806182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Электронно-лучевая и лазерная сварка</w:t>
      </w:r>
    </w:p>
    <w:p w14:paraId="2A0FA18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Сварка взрывом</w:t>
      </w:r>
    </w:p>
    <w:p w14:paraId="3033A0F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Сварка трением</w:t>
      </w:r>
    </w:p>
    <w:p w14:paraId="17E2DE15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Источники тока для питания сварочной дуги</w:t>
      </w:r>
    </w:p>
    <w:p w14:paraId="0799972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Дефекты сварных соединений и причины их образования</w:t>
      </w:r>
    </w:p>
    <w:p w14:paraId="05972ED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Пайка материалов</w:t>
      </w:r>
    </w:p>
    <w:p w14:paraId="4C5BE686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Способы пайки</w:t>
      </w:r>
    </w:p>
    <w:p w14:paraId="6727906E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Материалы для пайки</w:t>
      </w:r>
    </w:p>
    <w:p w14:paraId="2AD2A8CF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Способы пайки в зависимости от источника энергии</w:t>
      </w:r>
    </w:p>
    <w:p w14:paraId="0A67239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Типы паяных соединений</w:t>
      </w:r>
    </w:p>
    <w:p w14:paraId="7BAA644E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Подготовка деталей к пайке</w:t>
      </w:r>
    </w:p>
    <w:p w14:paraId="1280E369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Обработка металлов резанием</w:t>
      </w:r>
    </w:p>
    <w:p w14:paraId="21C4F5A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Движения в процессе обработки заготовки</w:t>
      </w:r>
    </w:p>
    <w:p w14:paraId="0E144373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Приводы и передачи станков</w:t>
      </w:r>
    </w:p>
    <w:p w14:paraId="686446EC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Элементы режима резания</w:t>
      </w:r>
    </w:p>
    <w:p w14:paraId="37A7E59D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lastRenderedPageBreak/>
        <w:t>Геометрия инструмента</w:t>
      </w:r>
    </w:p>
    <w:p w14:paraId="227AFC8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Назначение и технологические возможности метода обработки точением</w:t>
      </w:r>
    </w:p>
    <w:p w14:paraId="616D118A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Обработка заготовок на станках токарной группы</w:t>
      </w:r>
    </w:p>
    <w:p w14:paraId="44367DB4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Сверлильно-расточные работы</w:t>
      </w:r>
    </w:p>
    <w:p w14:paraId="661AFBCB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Электрофизические и электрохимические способы обработки конструкционных материалов</w:t>
      </w:r>
    </w:p>
    <w:p w14:paraId="380D9C61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Электроэрозионная обработка</w:t>
      </w:r>
    </w:p>
    <w:p w14:paraId="5BB71080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Электрохимическая обработка</w:t>
      </w:r>
    </w:p>
    <w:p w14:paraId="5EBA8078" w14:textId="77777777" w:rsid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Анодно-механическая обработка</w:t>
      </w:r>
    </w:p>
    <w:p w14:paraId="16CF45F6" w14:textId="492655E8" w:rsidR="005D2044" w:rsidRPr="005D2044" w:rsidRDefault="005D2044" w:rsidP="005D2044">
      <w:pPr>
        <w:pStyle w:val="a7"/>
        <w:numPr>
          <w:ilvl w:val="0"/>
          <w:numId w:val="7"/>
        </w:numPr>
        <w:rPr>
          <w:color w:val="000000"/>
          <w:sz w:val="28"/>
          <w:szCs w:val="28"/>
          <w:shd w:val="clear" w:color="auto" w:fill="FFFFFF"/>
        </w:rPr>
      </w:pPr>
      <w:r w:rsidRPr="005D2044">
        <w:rPr>
          <w:color w:val="000000"/>
          <w:sz w:val="28"/>
          <w:szCs w:val="28"/>
          <w:shd w:val="clear" w:color="auto" w:fill="FFFFFF"/>
        </w:rPr>
        <w:t>Ультразвуковые методы обработки металлов и неметаллических материалов</w:t>
      </w:r>
    </w:p>
    <w:p w14:paraId="1903E62B" w14:textId="77777777" w:rsidR="00342F7C" w:rsidRPr="005D2044" w:rsidRDefault="00342F7C" w:rsidP="005D2044">
      <w:pPr>
        <w:ind w:left="360"/>
        <w:rPr>
          <w:sz w:val="28"/>
          <w:szCs w:val="28"/>
        </w:rPr>
      </w:pPr>
    </w:p>
    <w:sectPr w:rsidR="00342F7C" w:rsidRPr="005D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507572">
    <w:abstractNumId w:val="2"/>
  </w:num>
  <w:num w:numId="2" w16cid:durableId="2025864416">
    <w:abstractNumId w:val="5"/>
  </w:num>
  <w:num w:numId="3" w16cid:durableId="361520215">
    <w:abstractNumId w:val="1"/>
  </w:num>
  <w:num w:numId="4" w16cid:durableId="718284176">
    <w:abstractNumId w:val="4"/>
  </w:num>
  <w:num w:numId="5" w16cid:durableId="1955094371">
    <w:abstractNumId w:val="0"/>
  </w:num>
  <w:num w:numId="6" w16cid:durableId="1189485608">
    <w:abstractNumId w:val="6"/>
  </w:num>
  <w:num w:numId="7" w16cid:durableId="122121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1E1562"/>
    <w:rsid w:val="001F238D"/>
    <w:rsid w:val="00342F7C"/>
    <w:rsid w:val="00506603"/>
    <w:rsid w:val="005D2044"/>
    <w:rsid w:val="0071427F"/>
    <w:rsid w:val="00786D89"/>
    <w:rsid w:val="00980897"/>
    <w:rsid w:val="00C539E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3</cp:revision>
  <dcterms:created xsi:type="dcterms:W3CDTF">2026-01-19T09:31:00Z</dcterms:created>
  <dcterms:modified xsi:type="dcterms:W3CDTF">2026-01-19T09:40:00Z</dcterms:modified>
</cp:coreProperties>
</file>