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8F" w:rsidRPr="003809D6" w:rsidRDefault="0031208F" w:rsidP="003809D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31208F" w:rsidRPr="003809D6" w:rsidRDefault="0031208F" w:rsidP="003809D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31208F" w:rsidRPr="0031208F" w:rsidRDefault="0031208F" w:rsidP="003120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08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81491">
        <w:rPr>
          <w:rFonts w:ascii="Times New Roman" w:eastAsia="Calibri" w:hAnsi="Times New Roman" w:cs="Times New Roman"/>
          <w:b/>
          <w:sz w:val="28"/>
          <w:szCs w:val="28"/>
        </w:rPr>
        <w:t>Международные т</w:t>
      </w:r>
      <w:r w:rsidRPr="0031208F">
        <w:rPr>
          <w:rFonts w:ascii="Times New Roman" w:eastAsia="Calibri" w:hAnsi="Times New Roman" w:cs="Times New Roman"/>
          <w:b/>
          <w:sz w:val="28"/>
          <w:szCs w:val="28"/>
        </w:rPr>
        <w:t>ранспортные коридоры»</w:t>
      </w:r>
    </w:p>
    <w:p w:rsidR="0031208F" w:rsidRDefault="0031208F" w:rsidP="00E96F23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проведении промежуточной аттестации обучающемуся предлагается дать ответы на </w:t>
      </w:r>
      <w:r w:rsidR="003809D6">
        <w:rPr>
          <w:color w:val="000000"/>
          <w:sz w:val="27"/>
          <w:szCs w:val="27"/>
        </w:rPr>
        <w:t>35</w:t>
      </w:r>
      <w:r>
        <w:rPr>
          <w:color w:val="000000"/>
          <w:sz w:val="27"/>
          <w:szCs w:val="27"/>
        </w:rPr>
        <w:t xml:space="preserve"> тестовых заданий </w:t>
      </w:r>
      <w:r w:rsidR="00E96F23">
        <w:rPr>
          <w:color w:val="000000"/>
          <w:sz w:val="27"/>
          <w:szCs w:val="27"/>
        </w:rPr>
        <w:t xml:space="preserve">и решить задачу </w:t>
      </w:r>
      <w:r>
        <w:rPr>
          <w:color w:val="000000"/>
          <w:sz w:val="27"/>
          <w:szCs w:val="27"/>
        </w:rPr>
        <w:t>из нижеприведенного списка.</w:t>
      </w:r>
    </w:p>
    <w:p w:rsidR="0031208F" w:rsidRDefault="0031208F" w:rsidP="003120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тестовых заданий</w:t>
      </w:r>
    </w:p>
    <w:p w:rsidR="00A5554C" w:rsidRPr="00A5554C" w:rsidRDefault="00A5554C" w:rsidP="00A555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5554C">
        <w:rPr>
          <w:rFonts w:ascii="Times New Roman" w:eastAsia="Calibri" w:hAnsi="Times New Roman" w:cs="Times New Roman"/>
          <w:sz w:val="28"/>
          <w:szCs w:val="28"/>
        </w:rPr>
        <w:t xml:space="preserve">1. Как называется условное обозначение воздушного, наземного или морского пути для движения транспорта по определенному маршруту? </w:t>
      </w:r>
    </w:p>
    <w:p w:rsidR="00A5554C" w:rsidRPr="00A5554C" w:rsidRDefault="00A5554C" w:rsidP="00A555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554C">
        <w:rPr>
          <w:rFonts w:ascii="Times New Roman" w:eastAsia="Calibri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международный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транспортный маршрут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 xml:space="preserve">2. Как называется </w:t>
      </w:r>
      <w:r w:rsidRPr="00A5554C">
        <w:rPr>
          <w:rFonts w:ascii="Times New Roman" w:eastAsia="TimesNewRomanPS-ItalicMT" w:hAnsi="Times New Roman" w:cs="Times New Roman"/>
          <w:sz w:val="28"/>
          <w:szCs w:val="28"/>
        </w:rPr>
        <w:t xml:space="preserve">часть национальной или международной транспортной системы, которая обеспечивает значительные международные грузовые и пассажирские перевозки между отдельными географическими районами? </w:t>
      </w:r>
      <w:r w:rsidRPr="00A5554C">
        <w:rPr>
          <w:rFonts w:ascii="Times New Roman" w:eastAsia="Calibri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международный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транспортный маршрут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3. Что называется международным транспортным коридором?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 xml:space="preserve">(+) часть национальной или международной транспортной системы, которая обеспечивает значительные международные грузовые и пассажирские перевозки между отдельными географическими районами 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концентрация транспортных, грузовых и пассажирских потоков на магистралях, имеющих максимальную пропускную способность и высокий уровень обустройства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</w:t>
      </w:r>
      <w:r w:rsidRPr="00A5554C">
        <w:rPr>
          <w:rFonts w:ascii="Times New Roman" w:eastAsia="Calibri" w:hAnsi="Times New Roman" w:cs="Times New Roman"/>
          <w:sz w:val="28"/>
          <w:szCs w:val="28"/>
        </w:rPr>
        <w:t>условное обозначение воздушного, наземного или морского пути для движения транспорта по определенному маршруту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4. Что из перечисленного является элементами международного транспортного коридора?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(множественный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eastAsia="TimesNewRomanPS-ItalicMT" w:hAnsi="Times New Roman" w:cs="Times New Roman"/>
          <w:sz w:val="28"/>
          <w:szCs w:val="28"/>
        </w:rPr>
      </w:pPr>
      <w:r w:rsidRPr="00A5554C">
        <w:rPr>
          <w:rFonts w:ascii="Times New Roman" w:eastAsia="TimesNewRomanPS-ItalicMT" w:hAnsi="Times New Roman" w:cs="Times New Roman"/>
          <w:sz w:val="28"/>
          <w:szCs w:val="28"/>
        </w:rPr>
        <w:t xml:space="preserve">(+) подвижной состав всех видов транспорта, работающих на данном направлении  </w:t>
      </w:r>
    </w:p>
    <w:p w:rsidR="00A5554C" w:rsidRPr="00A5554C" w:rsidRDefault="00A5554C" w:rsidP="00A5554C">
      <w:pPr>
        <w:spacing w:after="0"/>
        <w:ind w:left="567"/>
        <w:rPr>
          <w:rFonts w:ascii="Times New Roman" w:eastAsia="TimesNewRomanPS-ItalicMT" w:hAnsi="Times New Roman" w:cs="Times New Roman"/>
          <w:sz w:val="28"/>
          <w:szCs w:val="28"/>
        </w:rPr>
      </w:pPr>
      <w:r w:rsidRPr="00A5554C">
        <w:rPr>
          <w:rFonts w:ascii="Times New Roman" w:eastAsia="TimesNewRomanPS-ItalicMT" w:hAnsi="Times New Roman" w:cs="Times New Roman"/>
          <w:sz w:val="28"/>
          <w:szCs w:val="28"/>
        </w:rPr>
        <w:t>(+) стационарные устройства всех видов транспорта, работающих на данном направлении</w:t>
      </w:r>
    </w:p>
    <w:p w:rsidR="00A5554C" w:rsidRPr="00A5554C" w:rsidRDefault="00A5554C" w:rsidP="00A5554C">
      <w:pPr>
        <w:spacing w:after="0"/>
        <w:ind w:left="567"/>
        <w:rPr>
          <w:rFonts w:ascii="Times New Roman" w:eastAsia="TimesNewRomanPS-ItalicMT" w:hAnsi="Times New Roman" w:cs="Times New Roman"/>
          <w:sz w:val="28"/>
          <w:szCs w:val="28"/>
        </w:rPr>
      </w:pPr>
      <w:r w:rsidRPr="00A5554C">
        <w:rPr>
          <w:rFonts w:ascii="Times New Roman" w:eastAsia="TimesNewRomanPS-ItalicMT" w:hAnsi="Times New Roman" w:cs="Times New Roman"/>
          <w:sz w:val="28"/>
          <w:szCs w:val="28"/>
        </w:rPr>
        <w:lastRenderedPageBreak/>
        <w:t>(+) технологические, организационно-правовые условия осуществления перевозок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транспортные коммуникации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5. Являются ли системы регулирования движения транспортных средств элементами международных транспортных коридоров?</w:t>
      </w: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да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 xml:space="preserve">6. Выберите из перечисленных прямые функции международных транспортных коридоров </w:t>
      </w: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(множественный выбор):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согласованное развитие транспортной инфраструктуры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обслуживание экспортно-импортных перевозок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 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рациональное взаимодействие между различными видами транспорта в </w:t>
      </w:r>
      <w:proofErr w:type="spellStart"/>
      <w:r w:rsidRPr="00A5554C">
        <w:rPr>
          <w:rFonts w:ascii="Times New Roman" w:hAnsi="Times New Roman" w:cs="Times New Roman"/>
          <w:sz w:val="28"/>
          <w:szCs w:val="28"/>
        </w:rPr>
        <w:t>интермодальной</w:t>
      </w:r>
      <w:proofErr w:type="spellEnd"/>
      <w:r w:rsidRPr="00A5554C">
        <w:rPr>
          <w:rFonts w:ascii="Times New Roman" w:hAnsi="Times New Roman" w:cs="Times New Roman"/>
          <w:sz w:val="28"/>
          <w:szCs w:val="28"/>
        </w:rPr>
        <w:t xml:space="preserve"> транспортной цепи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обеспечение промышленной, продовольственной, демографической, военной и технологической безопасности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обслуживание международного транзита</w:t>
      </w: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 xml:space="preserve">7. Выберите из перечисленных прямые основные задачи формирования международных транспортных коридоров </w:t>
      </w:r>
    </w:p>
    <w:p w:rsidR="00A5554C" w:rsidRPr="00A5554C" w:rsidRDefault="00A5554C" w:rsidP="00A55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 xml:space="preserve">(множественный выбор) 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согласованное развитие транспортной инфраструктуры с целью интеграции международных транспортных систем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обслуживание экспортно-импортных перевозок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развитие международного туризма и культурных связей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оптимизация транспортного процесса</w:t>
      </w:r>
    </w:p>
    <w:p w:rsidR="00A5554C" w:rsidRPr="00A5554C" w:rsidRDefault="00A5554C" w:rsidP="00A55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обслуживание международного транзита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8. Сопоставьте виды транспортных коридоров по назначению с их описанием</w:t>
      </w: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5554C" w:rsidRPr="00A5554C" w:rsidTr="00A5554C">
        <w:tc>
          <w:tcPr>
            <w:tcW w:w="1985" w:type="dxa"/>
          </w:tcPr>
          <w:p w:rsidR="00A5554C" w:rsidRPr="00A5554C" w:rsidRDefault="00A5554C" w:rsidP="00465DB2">
            <w:pPr>
              <w:pStyle w:val="a4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>Вид транспортного коридора</w:t>
            </w:r>
          </w:p>
        </w:tc>
        <w:tc>
          <w:tcPr>
            <w:tcW w:w="7513" w:type="dxa"/>
          </w:tcPr>
          <w:p w:rsidR="00A5554C" w:rsidRPr="00A5554C" w:rsidRDefault="00A5554C" w:rsidP="00465DB2">
            <w:pPr>
              <w:pStyle w:val="a4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>Характеристика вида транспортного коридора</w:t>
            </w:r>
          </w:p>
        </w:tc>
      </w:tr>
      <w:tr w:rsidR="00A5554C" w:rsidRPr="00A5554C" w:rsidTr="00A5554C">
        <w:tc>
          <w:tcPr>
            <w:tcW w:w="1985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iCs/>
                <w:sz w:val="28"/>
                <w:szCs w:val="28"/>
              </w:rPr>
              <w:t>транзитный транспортный коридор</w:t>
            </w:r>
          </w:p>
        </w:tc>
        <w:tc>
          <w:tcPr>
            <w:tcW w:w="7513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беспрепятственного и экономически эффективного движения транспортных средств на определенном направлении </w:t>
            </w:r>
          </w:p>
        </w:tc>
      </w:tr>
      <w:tr w:rsidR="00A5554C" w:rsidRPr="00A5554C" w:rsidTr="00A5554C">
        <w:tc>
          <w:tcPr>
            <w:tcW w:w="1985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>торговый транспортный коридор</w:t>
            </w:r>
          </w:p>
        </w:tc>
        <w:tc>
          <w:tcPr>
            <w:tcW w:w="7513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>совокупность транспортной и логистической инфраструктуры и услуг для содействия материальным и транспортным потокам между центрами экономической деятельности и порталами международной торговли</w:t>
            </w:r>
          </w:p>
        </w:tc>
      </w:tr>
      <w:tr w:rsidR="00A5554C" w:rsidRPr="00A5554C" w:rsidTr="00A5554C">
        <w:tc>
          <w:tcPr>
            <w:tcW w:w="1985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развивающий транспортный коридор</w:t>
            </w:r>
          </w:p>
        </w:tc>
        <w:tc>
          <w:tcPr>
            <w:tcW w:w="7513" w:type="dxa"/>
          </w:tcPr>
          <w:p w:rsidR="00A5554C" w:rsidRPr="00A5554C" w:rsidRDefault="00A5554C" w:rsidP="00465DB2">
            <w:pPr>
              <w:pStyle w:val="a4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54C">
              <w:rPr>
                <w:rFonts w:ascii="Times New Roman" w:hAnsi="Times New Roman" w:cs="Times New Roman"/>
                <w:sz w:val="28"/>
                <w:szCs w:val="28"/>
              </w:rPr>
              <w:t>системообразующая роль в экономическом и социальном развитии территорий, по которым они проходят</w:t>
            </w:r>
          </w:p>
        </w:tc>
      </w:tr>
    </w:tbl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9. Какие вид транспортных коридоров решает транспортно-технологические задачи, связанные с сооружением и модернизацией путей сообщения, терминалов, информационных систем?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транзитный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торговый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развивающий транспортный коридор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10. Какой вид транспортных коридоров увязывается с проектами развития отраслей экономики и социальной сферы соответствующих регионов?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транзитный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торговый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развивающий транспортный коридор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11. Какой вид транспортных коридоров предусматривает введение благоприятных таможенных, налоговых, административных режимов и предоставление комплекса допол</w:t>
      </w:r>
      <w:r w:rsidRPr="00A5554C">
        <w:rPr>
          <w:rFonts w:ascii="Times New Roman" w:hAnsi="Times New Roman" w:cs="Times New Roman"/>
          <w:sz w:val="28"/>
          <w:szCs w:val="28"/>
        </w:rPr>
        <w:softHyphen/>
        <w:t xml:space="preserve">нительных логистических услуг для развития торговли между регионами или странами, которые соединяет? 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транзитный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торговый транспортный коридор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54C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A5554C">
        <w:rPr>
          <w:rFonts w:ascii="Times New Roman" w:hAnsi="Times New Roman" w:cs="Times New Roman"/>
          <w:sz w:val="28"/>
          <w:szCs w:val="28"/>
        </w:rPr>
        <w:t xml:space="preserve"> развивающий транспортный коридор</w:t>
      </w:r>
    </w:p>
    <w:p w:rsidR="00A5554C" w:rsidRDefault="00A5554C"/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12. В каком году Комитетом по внутреннему транспорту ЕЭК ООН были основаны панъевропейские транспортные коридоры?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1994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1997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1991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2002</w:t>
      </w:r>
    </w:p>
    <w:p w:rsidR="00A5554C" w:rsidRDefault="00A5554C">
      <w:pPr>
        <w:rPr>
          <w:rFonts w:ascii="Times New Roman" w:hAnsi="Times New Roman" w:cs="Times New Roman"/>
          <w:sz w:val="28"/>
          <w:szCs w:val="28"/>
        </w:rPr>
      </w:pP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5554C">
        <w:rPr>
          <w:rFonts w:ascii="Times New Roman" w:hAnsi="Times New Roman" w:cs="Times New Roman"/>
          <w:sz w:val="28"/>
          <w:szCs w:val="28"/>
        </w:rPr>
        <w:t>Назовите количество панъевропейских транспортных коридоров.</w:t>
      </w:r>
    </w:p>
    <w:p w:rsidR="00A5554C" w:rsidRPr="00A5554C" w:rsidRDefault="00A5554C" w:rsidP="00A55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(+) 10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9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11</w:t>
      </w:r>
    </w:p>
    <w:p w:rsidR="00A5554C" w:rsidRPr="00A5554C" w:rsidRDefault="00A5554C" w:rsidP="00A5554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5554C">
        <w:rPr>
          <w:rFonts w:ascii="Times New Roman" w:hAnsi="Times New Roman" w:cs="Times New Roman"/>
          <w:sz w:val="28"/>
          <w:szCs w:val="28"/>
        </w:rPr>
        <w:t>( ) 7</w:t>
      </w:r>
    </w:p>
    <w:p w:rsidR="00A5554C" w:rsidRDefault="00A5554C">
      <w:pPr>
        <w:rPr>
          <w:rFonts w:ascii="Times New Roman" w:hAnsi="Times New Roman" w:cs="Times New Roman"/>
          <w:sz w:val="28"/>
          <w:szCs w:val="28"/>
        </w:rPr>
      </w:pPr>
    </w:p>
    <w:p w:rsidR="00561294" w:rsidRDefault="00DB2E00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jc w:val="both"/>
        <w:rPr>
          <w:sz w:val="28"/>
        </w:rPr>
      </w:pPr>
      <w:r>
        <w:rPr>
          <w:sz w:val="28"/>
          <w:szCs w:val="28"/>
        </w:rPr>
        <w:t xml:space="preserve">14. </w:t>
      </w:r>
      <w:r w:rsidR="00561294">
        <w:rPr>
          <w:sz w:val="28"/>
          <w:szCs w:val="28"/>
        </w:rPr>
        <w:t>Что относится к у</w:t>
      </w:r>
      <w:r w:rsidR="00561294">
        <w:rPr>
          <w:sz w:val="28"/>
        </w:rPr>
        <w:t xml:space="preserve">словиям эффективности работы </w:t>
      </w:r>
      <w:r w:rsidR="00561294" w:rsidRPr="00561294">
        <w:rPr>
          <w:sz w:val="28"/>
        </w:rPr>
        <w:t>транспортных сетей</w:t>
      </w:r>
      <w:r w:rsidR="00561294">
        <w:rPr>
          <w:sz w:val="28"/>
        </w:rPr>
        <w:t xml:space="preserve"> государств-участников в международных транспортных коридорах? (множественный выбор)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r>
        <w:rPr>
          <w:sz w:val="28"/>
        </w:rPr>
        <w:t>(+) единые технические требования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r>
        <w:rPr>
          <w:sz w:val="28"/>
        </w:rPr>
        <w:t>(+) внедрение передовых технологий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r>
        <w:rPr>
          <w:sz w:val="28"/>
        </w:rPr>
        <w:t xml:space="preserve">(+) создание единого информационного пространства для сопровождения грузов 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r>
        <w:rPr>
          <w:sz w:val="28"/>
        </w:rPr>
        <w:t>(+) создание единого информационного пространства для безопасности транспортного процесса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( )</w:t>
      </w:r>
      <w:proofErr w:type="gramEnd"/>
      <w:r>
        <w:rPr>
          <w:sz w:val="28"/>
        </w:rPr>
        <w:t xml:space="preserve"> качество транспортной инфраструктуры </w:t>
      </w:r>
    </w:p>
    <w:p w:rsidR="00561294" w:rsidRDefault="00561294" w:rsidP="00561294">
      <w:pPr>
        <w:pStyle w:val="a3"/>
        <w:tabs>
          <w:tab w:val="left" w:pos="851"/>
        </w:tabs>
        <w:spacing w:before="0" w:beforeAutospacing="0" w:after="0" w:afterAutospacing="0" w:line="259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( )</w:t>
      </w:r>
      <w:proofErr w:type="gramEnd"/>
      <w:r>
        <w:rPr>
          <w:sz w:val="28"/>
        </w:rPr>
        <w:t xml:space="preserve"> технологические системы управления транспортной инфраструктурой</w:t>
      </w:r>
    </w:p>
    <w:p w:rsidR="00DB2E00" w:rsidRDefault="00DB2E00">
      <w:pPr>
        <w:rPr>
          <w:rFonts w:ascii="Times New Roman" w:hAnsi="Times New Roman" w:cs="Times New Roman"/>
          <w:sz w:val="28"/>
          <w:szCs w:val="28"/>
        </w:rPr>
      </w:pPr>
    </w:p>
    <w:p w:rsidR="00561294" w:rsidRDefault="00561294" w:rsidP="009D0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 чего начинается работа по формированию международного транспортного коридора? (единичный выбор)</w:t>
      </w:r>
    </w:p>
    <w:p w:rsidR="00561294" w:rsidRDefault="00561294" w:rsidP="009D05E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Pr="00561294">
        <w:rPr>
          <w:rFonts w:ascii="Times New Roman" w:hAnsi="Times New Roman" w:cs="Times New Roman"/>
          <w:sz w:val="28"/>
          <w:szCs w:val="28"/>
        </w:rPr>
        <w:t xml:space="preserve">подписания международного соглашения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561294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ами-участниками</w:t>
      </w:r>
    </w:p>
    <w:p w:rsidR="00561294" w:rsidRDefault="00561294" w:rsidP="009D05E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9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D05E3">
        <w:rPr>
          <w:rFonts w:ascii="Times New Roman" w:hAnsi="Times New Roman" w:cs="Times New Roman"/>
          <w:sz w:val="28"/>
          <w:szCs w:val="28"/>
        </w:rPr>
        <w:t xml:space="preserve">е  </w:t>
      </w:r>
      <w:r w:rsidRPr="00561294">
        <w:rPr>
          <w:rFonts w:ascii="Times New Roman" w:hAnsi="Times New Roman" w:cs="Times New Roman"/>
          <w:sz w:val="28"/>
          <w:szCs w:val="28"/>
        </w:rPr>
        <w:t>координационны</w:t>
      </w:r>
      <w:r w:rsidR="009D05E3">
        <w:rPr>
          <w:rFonts w:ascii="Times New Roman" w:hAnsi="Times New Roman" w:cs="Times New Roman"/>
          <w:sz w:val="28"/>
          <w:szCs w:val="28"/>
        </w:rPr>
        <w:t>х</w:t>
      </w:r>
      <w:r w:rsidRPr="0056129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D05E3">
        <w:rPr>
          <w:rFonts w:ascii="Times New Roman" w:hAnsi="Times New Roman" w:cs="Times New Roman"/>
          <w:sz w:val="28"/>
          <w:szCs w:val="28"/>
        </w:rPr>
        <w:t xml:space="preserve">ов </w:t>
      </w:r>
      <w:r w:rsidRPr="00561294">
        <w:rPr>
          <w:rFonts w:ascii="Times New Roman" w:hAnsi="Times New Roman" w:cs="Times New Roman"/>
          <w:sz w:val="28"/>
          <w:szCs w:val="28"/>
        </w:rPr>
        <w:t>формированию национальных участков МТК</w:t>
      </w:r>
    </w:p>
    <w:p w:rsidR="009D05E3" w:rsidRDefault="009D05E3" w:rsidP="009D05E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D05E3">
        <w:rPr>
          <w:rFonts w:ascii="Times New Roman" w:hAnsi="Times New Roman" w:cs="Times New Roman"/>
          <w:sz w:val="28"/>
          <w:szCs w:val="28"/>
        </w:rPr>
        <w:t xml:space="preserve">нализ имеющихся и перспективных </w:t>
      </w:r>
      <w:proofErr w:type="spellStart"/>
      <w:r w:rsidRPr="009D05E3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9D05E3">
        <w:rPr>
          <w:rFonts w:ascii="Times New Roman" w:hAnsi="Times New Roman" w:cs="Times New Roman"/>
          <w:sz w:val="28"/>
          <w:szCs w:val="28"/>
        </w:rPr>
        <w:t>- и пассажиропотоков, тяготеющих к конкретным направлениям</w:t>
      </w:r>
    </w:p>
    <w:p w:rsidR="009D05E3" w:rsidRDefault="009D05E3" w:rsidP="009D05E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D05E3">
        <w:rPr>
          <w:rFonts w:ascii="Times New Roman" w:hAnsi="Times New Roman" w:cs="Times New Roman"/>
          <w:sz w:val="28"/>
          <w:szCs w:val="28"/>
        </w:rPr>
        <w:t>ешение о необходимости создания МТК с участием конкретной страны</w:t>
      </w:r>
    </w:p>
    <w:p w:rsidR="009D05E3" w:rsidRDefault="009D05E3" w:rsidP="009D05E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9D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05E3">
        <w:rPr>
          <w:rFonts w:ascii="Times New Roman" w:hAnsi="Times New Roman" w:cs="Times New Roman"/>
          <w:sz w:val="28"/>
          <w:szCs w:val="28"/>
        </w:rPr>
        <w:t>аключение об оптимальном маршруте прохождения коридора</w:t>
      </w:r>
    </w:p>
    <w:p w:rsidR="009D05E3" w:rsidRDefault="009D05E3" w:rsidP="009D05E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8871E8" w:rsidP="0088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E8">
        <w:rPr>
          <w:rFonts w:ascii="Times New Roman" w:hAnsi="Times New Roman" w:cs="Times New Roman"/>
          <w:sz w:val="28"/>
          <w:szCs w:val="28"/>
        </w:rPr>
        <w:t>1</w:t>
      </w:r>
      <w:r w:rsidR="0031208F">
        <w:rPr>
          <w:rFonts w:ascii="Times New Roman" w:hAnsi="Times New Roman" w:cs="Times New Roman"/>
          <w:sz w:val="28"/>
          <w:szCs w:val="28"/>
        </w:rPr>
        <w:t>6</w:t>
      </w:r>
      <w:r w:rsidRPr="008871E8">
        <w:rPr>
          <w:rFonts w:ascii="Times New Roman" w:hAnsi="Times New Roman" w:cs="Times New Roman"/>
          <w:sz w:val="28"/>
          <w:szCs w:val="28"/>
        </w:rPr>
        <w:t xml:space="preserve">. </w:t>
      </w:r>
      <w:r w:rsidRPr="0088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Сопоставьте наименование вида перевозки с их характеристикой:</w:t>
      </w:r>
    </w:p>
    <w:p w:rsidR="008871E8" w:rsidRPr="008871E8" w:rsidRDefault="008871E8" w:rsidP="0088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6" w:type="pct"/>
        <w:tblLayout w:type="fixed"/>
        <w:tblLook w:val="04A0" w:firstRow="1" w:lastRow="0" w:firstColumn="1" w:lastColumn="0" w:noHBand="0" w:noVBand="1"/>
      </w:tblPr>
      <w:tblGrid>
        <w:gridCol w:w="2406"/>
        <w:gridCol w:w="7081"/>
      </w:tblGrid>
      <w:tr w:rsidR="008871E8" w:rsidRPr="008871E8" w:rsidTr="008871E8">
        <w:tc>
          <w:tcPr>
            <w:tcW w:w="1268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Вид перевозки</w:t>
            </w:r>
          </w:p>
        </w:tc>
        <w:tc>
          <w:tcPr>
            <w:tcW w:w="3732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Характеристика вида перевозки</w:t>
            </w:r>
          </w:p>
        </w:tc>
      </w:tr>
      <w:tr w:rsidR="008871E8" w:rsidRPr="008871E8" w:rsidTr="008871E8">
        <w:trPr>
          <w:trHeight w:val="829"/>
        </w:trPr>
        <w:tc>
          <w:tcPr>
            <w:tcW w:w="1268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унимодальные</w:t>
            </w:r>
          </w:p>
        </w:tc>
        <w:tc>
          <w:tcPr>
            <w:tcW w:w="3732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перевозка грузов одним видом транспорта</w:t>
            </w:r>
          </w:p>
        </w:tc>
      </w:tr>
      <w:tr w:rsidR="008871E8" w:rsidRPr="008871E8" w:rsidTr="008871E8">
        <w:tc>
          <w:tcPr>
            <w:tcW w:w="1268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3732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тип перевозки, когда транзит осуществляется одним и тем же видом транспорта, однако, на промежуточном этапе используются другие виды транспорта</w:t>
            </w:r>
          </w:p>
        </w:tc>
      </w:tr>
      <w:tr w:rsidR="008871E8" w:rsidRPr="008871E8" w:rsidTr="008871E8">
        <w:tc>
          <w:tcPr>
            <w:tcW w:w="1268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мультимодальные</w:t>
            </w:r>
          </w:p>
        </w:tc>
        <w:tc>
          <w:tcPr>
            <w:tcW w:w="3732" w:type="pct"/>
          </w:tcPr>
          <w:p w:rsidR="008871E8" w:rsidRPr="008871E8" w:rsidRDefault="008871E8" w:rsidP="008871E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E8">
              <w:rPr>
                <w:rFonts w:ascii="Times New Roman" w:hAnsi="Times New Roman" w:cs="Times New Roman"/>
                <w:sz w:val="28"/>
                <w:szCs w:val="28"/>
              </w:rPr>
              <w:t>перевозка груза двумя и более видами транспорта, выполняемая под ответственностью одного транспортного оператора по единому транспортному документу и по сквозному тарифу</w:t>
            </w:r>
          </w:p>
        </w:tc>
      </w:tr>
    </w:tbl>
    <w:p w:rsidR="008871E8" w:rsidRDefault="008871E8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71E8">
        <w:rPr>
          <w:rFonts w:ascii="Times New Roman" w:hAnsi="Times New Roman" w:cs="Times New Roman"/>
          <w:sz w:val="28"/>
          <w:szCs w:val="28"/>
        </w:rPr>
        <w:t>. Выполняется ли перегрузка из транспортного средства одного вида транспорта в транспортное средство другого вида транспорта при комбинированной перевозке? (одиночный выбор)</w:t>
      </w:r>
    </w:p>
    <w:p w:rsid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(+) нет, не выполняется</w:t>
      </w:r>
    </w:p>
    <w:p w:rsid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выполняется</w:t>
      </w:r>
    </w:p>
    <w:p w:rsidR="008871E8" w:rsidRDefault="008871E8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871E8">
        <w:rPr>
          <w:rFonts w:ascii="Times New Roman" w:hAnsi="Times New Roman" w:cs="Times New Roman"/>
          <w:sz w:val="28"/>
          <w:szCs w:val="28"/>
        </w:rPr>
        <w:t>. Выберите из списка основные виды транспорта: (множественный выбор)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железнодорожный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автомобильный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водный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="00BD61F5">
        <w:rPr>
          <w:rFonts w:ascii="Times New Roman" w:hAnsi="Times New Roman" w:cs="Times New Roman"/>
          <w:sz w:val="28"/>
          <w:szCs w:val="28"/>
        </w:rPr>
        <w:t>воздушный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трубопроводный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гужевой</w:t>
      </w:r>
    </w:p>
    <w:p w:rsidR="008871E8" w:rsidRDefault="008871E8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42725D">
        <w:rPr>
          <w:rFonts w:ascii="Times New Roman" w:hAnsi="Times New Roman" w:cs="Times New Roman"/>
          <w:sz w:val="28"/>
          <w:szCs w:val="28"/>
        </w:rPr>
        <w:t>магнитный</w:t>
      </w:r>
    </w:p>
    <w:p w:rsidR="008871E8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F5">
        <w:rPr>
          <w:rFonts w:ascii="Times New Roman" w:hAnsi="Times New Roman" w:cs="Times New Roman"/>
          <w:sz w:val="28"/>
          <w:szCs w:val="28"/>
        </w:rPr>
        <w:t>альтернативный</w:t>
      </w:r>
    </w:p>
    <w:p w:rsidR="0042725D" w:rsidRDefault="0042725D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5D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725D">
        <w:rPr>
          <w:rFonts w:ascii="Times New Roman" w:hAnsi="Times New Roman" w:cs="Times New Roman"/>
          <w:sz w:val="28"/>
          <w:szCs w:val="28"/>
        </w:rPr>
        <w:t>. Какой вид транспорта обладает самой большой провозной и пропускной способностью? (одиночный выбор)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водный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F5">
        <w:rPr>
          <w:rFonts w:ascii="Times New Roman" w:hAnsi="Times New Roman" w:cs="Times New Roman"/>
          <w:sz w:val="28"/>
          <w:szCs w:val="28"/>
        </w:rPr>
        <w:t>воздушный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42725D" w:rsidRDefault="0042725D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5D" w:rsidRDefault="0042725D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5D" w:rsidRDefault="0031208F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725D">
        <w:rPr>
          <w:rFonts w:ascii="Times New Roman" w:hAnsi="Times New Roman" w:cs="Times New Roman"/>
          <w:sz w:val="28"/>
          <w:szCs w:val="28"/>
        </w:rPr>
        <w:t>. Какой вид транспорта обладает обеспечивает наибольшую скорость доставки? (одиночный выбор)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="00BD61F5">
        <w:rPr>
          <w:rFonts w:ascii="Times New Roman" w:hAnsi="Times New Roman" w:cs="Times New Roman"/>
          <w:sz w:val="28"/>
          <w:szCs w:val="28"/>
        </w:rPr>
        <w:t>воздушный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автомобильный транспорт</w:t>
      </w:r>
      <w:r w:rsidRPr="0042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водный транспорт</w:t>
      </w:r>
    </w:p>
    <w:p w:rsidR="0042725D" w:rsidRDefault="0042725D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5D" w:rsidRDefault="0031208F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725D">
        <w:rPr>
          <w:rFonts w:ascii="Times New Roman" w:hAnsi="Times New Roman" w:cs="Times New Roman"/>
          <w:sz w:val="28"/>
          <w:szCs w:val="28"/>
        </w:rPr>
        <w:t>. Для какого вида транспорта главной отличительной чертой является непрерывность функционирования, непрерывность продвижения груза.? (одиночный выбор)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трубопроводный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водный 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F5">
        <w:rPr>
          <w:rFonts w:ascii="Times New Roman" w:hAnsi="Times New Roman" w:cs="Times New Roman"/>
          <w:sz w:val="28"/>
          <w:szCs w:val="28"/>
        </w:rPr>
        <w:t xml:space="preserve">воздушный </w:t>
      </w: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авиационный транспорт</w:t>
      </w:r>
    </w:p>
    <w:p w:rsidR="0042725D" w:rsidRDefault="0042725D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725D">
        <w:rPr>
          <w:rFonts w:ascii="Times New Roman" w:hAnsi="Times New Roman" w:cs="Times New Roman"/>
          <w:sz w:val="28"/>
          <w:szCs w:val="28"/>
        </w:rPr>
        <w:t xml:space="preserve">. </w:t>
      </w:r>
      <w:r w:rsidR="008871E8" w:rsidRPr="008871E8">
        <w:rPr>
          <w:rFonts w:ascii="Times New Roman" w:hAnsi="Times New Roman" w:cs="Times New Roman"/>
          <w:sz w:val="28"/>
          <w:szCs w:val="28"/>
        </w:rPr>
        <w:t>Какие основные задачи решаются при организации перевозки грузов (пассажиров)? (множественный выбор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выбор способа перевозки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выбор вида транспорта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выбор транспортного средства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выбор перевозчика</w:t>
      </w:r>
    </w:p>
    <w:p w:rsid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lastRenderedPageBreak/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выбор сроков перевозки</w:t>
      </w:r>
    </w:p>
    <w:p w:rsidR="0042725D" w:rsidRDefault="0042725D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5D" w:rsidRDefault="0031208F" w:rsidP="00427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2725D">
        <w:rPr>
          <w:rFonts w:ascii="Times New Roman" w:hAnsi="Times New Roman" w:cs="Times New Roman"/>
          <w:sz w:val="28"/>
          <w:szCs w:val="28"/>
        </w:rPr>
        <w:t xml:space="preserve">. Как называется </w:t>
      </w:r>
      <w:r w:rsidR="0042725D" w:rsidRPr="0042725D">
        <w:rPr>
          <w:rFonts w:ascii="Times New Roman" w:eastAsia="Calibri" w:hAnsi="Times New Roman" w:cs="Times New Roman"/>
          <w:sz w:val="28"/>
          <w:szCs w:val="28"/>
        </w:rPr>
        <w:t>поэтапная доставка одной партии груза несколькими видами транспорта</w:t>
      </w:r>
      <w:r w:rsidR="0042725D">
        <w:rPr>
          <w:rFonts w:ascii="Times New Roman" w:eastAsia="Calibri" w:hAnsi="Times New Roman" w:cs="Times New Roman"/>
          <w:sz w:val="28"/>
          <w:szCs w:val="28"/>
        </w:rPr>
        <w:t>? (одиночный выбор)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(+) смешанная перевозка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мультимодальная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перевозка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интермодальная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перевозка</w:t>
      </w:r>
    </w:p>
    <w:p w:rsidR="0042725D" w:rsidRDefault="0042725D" w:rsidP="004272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 w:rsidR="00BD61F5">
        <w:rPr>
          <w:rFonts w:ascii="Times New Roman" w:eastAsia="Calibri" w:hAnsi="Times New Roman" w:cs="Times New Roman"/>
          <w:sz w:val="28"/>
          <w:szCs w:val="28"/>
        </w:rPr>
        <w:t xml:space="preserve"> прямое сообщение</w:t>
      </w:r>
    </w:p>
    <w:p w:rsidR="00BD61F5" w:rsidRDefault="00BD61F5" w:rsidP="004272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унимодальная перевозка</w:t>
      </w:r>
    </w:p>
    <w:p w:rsidR="00BD61F5" w:rsidRDefault="00BD61F5" w:rsidP="00427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1F5" w:rsidRDefault="0031208F" w:rsidP="00427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BD61F5">
        <w:rPr>
          <w:rFonts w:ascii="Times New Roman" w:eastAsia="Calibri" w:hAnsi="Times New Roman" w:cs="Times New Roman"/>
          <w:sz w:val="28"/>
          <w:szCs w:val="28"/>
        </w:rPr>
        <w:t xml:space="preserve">. Как называется </w:t>
      </w:r>
      <w:r w:rsidR="00BD61F5" w:rsidRPr="00BD61F5">
        <w:rPr>
          <w:rFonts w:ascii="Times New Roman" w:eastAsia="Calibri" w:hAnsi="Times New Roman" w:cs="Times New Roman"/>
          <w:sz w:val="28"/>
          <w:szCs w:val="28"/>
        </w:rPr>
        <w:t>доставка одной партии груза несколькими видами</w:t>
      </w:r>
      <w:r w:rsidR="00BD61F5">
        <w:rPr>
          <w:rFonts w:ascii="Times New Roman" w:eastAsia="Calibri" w:hAnsi="Times New Roman" w:cs="Times New Roman"/>
          <w:sz w:val="28"/>
          <w:szCs w:val="28"/>
        </w:rPr>
        <w:t xml:space="preserve"> транспорта</w:t>
      </w:r>
      <w:r w:rsidR="00BD61F5" w:rsidRPr="00BD61F5">
        <w:rPr>
          <w:rFonts w:ascii="Times New Roman" w:eastAsia="Calibri" w:hAnsi="Times New Roman" w:cs="Times New Roman"/>
          <w:sz w:val="28"/>
          <w:szCs w:val="28"/>
        </w:rPr>
        <w:t>, выполняемая под ответственностью одного транспортного оператора по единому транспортному документу и по сквозному тарифу</w:t>
      </w:r>
      <w:r w:rsidR="00BD61F5">
        <w:rPr>
          <w:rFonts w:ascii="Times New Roman" w:eastAsia="Calibri" w:hAnsi="Times New Roman" w:cs="Times New Roman"/>
          <w:sz w:val="28"/>
          <w:szCs w:val="28"/>
        </w:rPr>
        <w:t>? (одиночный выбор)</w:t>
      </w:r>
    </w:p>
    <w:p w:rsidR="00BD61F5" w:rsidRDefault="00BD61F5" w:rsidP="00BD61F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(+)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мультимодальная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перевозка</w:t>
      </w:r>
    </w:p>
    <w:p w:rsidR="00BD61F5" w:rsidRDefault="00BD61F5" w:rsidP="00BD61F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смешанная перевозка</w:t>
      </w:r>
    </w:p>
    <w:p w:rsidR="00BD61F5" w:rsidRDefault="00BD61F5" w:rsidP="00BD61F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интермодальная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перевозка</w:t>
      </w:r>
    </w:p>
    <w:p w:rsidR="00BD61F5" w:rsidRDefault="00BD61F5" w:rsidP="00BD61F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прямое сообщение</w:t>
      </w:r>
    </w:p>
    <w:p w:rsidR="00BD61F5" w:rsidRDefault="00BD61F5" w:rsidP="00BD61F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унимодальная перевозка</w:t>
      </w:r>
    </w:p>
    <w:p w:rsidR="00BD61F5" w:rsidRPr="008871E8" w:rsidRDefault="00BD61F5" w:rsidP="004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8871E8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871E8" w:rsidRPr="00887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71E8" w:rsidRPr="008871E8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="008871E8" w:rsidRPr="008871E8">
        <w:rPr>
          <w:rFonts w:ascii="Times New Roman" w:hAnsi="Times New Roman" w:cs="Times New Roman"/>
          <w:sz w:val="28"/>
          <w:szCs w:val="28"/>
        </w:rPr>
        <w:t xml:space="preserve"> перевозка грузов в единой грузовой единице без перегрузки товара при смене вида транспорта называется: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 xml:space="preserve">(+) </w:t>
      </w:r>
      <w:proofErr w:type="spellStart"/>
      <w:r w:rsidRPr="008871E8">
        <w:rPr>
          <w:rFonts w:ascii="Times New Roman" w:hAnsi="Times New Roman" w:cs="Times New Roman"/>
          <w:sz w:val="28"/>
          <w:szCs w:val="28"/>
        </w:rPr>
        <w:t>интермодальной</w:t>
      </w:r>
      <w:proofErr w:type="spellEnd"/>
      <w:r w:rsidRPr="008871E8">
        <w:rPr>
          <w:rFonts w:ascii="Times New Roman" w:hAnsi="Times New Roman" w:cs="Times New Roman"/>
          <w:sz w:val="28"/>
          <w:szCs w:val="28"/>
        </w:rPr>
        <w:t xml:space="preserve"> перевозкой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унифицированной перевозкой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комбинированной перевозкой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универсальной перевозкой</w:t>
      </w:r>
    </w:p>
    <w:p w:rsidR="008871E8" w:rsidRPr="008871E8" w:rsidRDefault="008871E8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871E8" w:rsidRPr="008871E8">
        <w:rPr>
          <w:rFonts w:ascii="Times New Roman" w:hAnsi="Times New Roman" w:cs="Times New Roman"/>
          <w:sz w:val="28"/>
          <w:szCs w:val="28"/>
        </w:rPr>
        <w:t>. Что называется транспортным узлом?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совокупность предприятий смежных видов транспорта, совместно выполняющих в пункте стыка операции обслуживания перевозок грузов и пассажиров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транспортное предприятие, выполняющее в пункте стыка различных видов транспорта операции обслуживания перевозок грузов и пассажиров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совокупность предприятий, совместно выполняющих операции обслуживания перевозок грузов и пассажиров</w:t>
      </w:r>
    </w:p>
    <w:p w:rsid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специальный комплекс организационно взаимосвязанных сооружений</w:t>
      </w:r>
      <w:r w:rsidR="0002187B">
        <w:rPr>
          <w:rFonts w:ascii="Times New Roman" w:hAnsi="Times New Roman" w:cs="Times New Roman"/>
          <w:sz w:val="28"/>
          <w:szCs w:val="28"/>
        </w:rPr>
        <w:t xml:space="preserve"> </w:t>
      </w:r>
      <w:r w:rsidR="0002187B" w:rsidRPr="008871E8">
        <w:rPr>
          <w:rFonts w:ascii="Times New Roman" w:hAnsi="Times New Roman" w:cs="Times New Roman"/>
          <w:sz w:val="28"/>
          <w:szCs w:val="28"/>
        </w:rPr>
        <w:t>смежных видов транспорта</w:t>
      </w:r>
      <w:r w:rsidRPr="008871E8">
        <w:rPr>
          <w:rFonts w:ascii="Times New Roman" w:hAnsi="Times New Roman" w:cs="Times New Roman"/>
          <w:sz w:val="28"/>
          <w:szCs w:val="28"/>
        </w:rPr>
        <w:t>, персонала и технических устройств, предназначенных для выполнения логистических операций</w:t>
      </w:r>
      <w:r w:rsidR="0002187B">
        <w:rPr>
          <w:rFonts w:ascii="Times New Roman" w:hAnsi="Times New Roman" w:cs="Times New Roman"/>
          <w:sz w:val="28"/>
          <w:szCs w:val="28"/>
        </w:rPr>
        <w:t xml:space="preserve"> и</w:t>
      </w:r>
      <w:r w:rsidRPr="008871E8">
        <w:rPr>
          <w:rFonts w:ascii="Times New Roman" w:hAnsi="Times New Roman" w:cs="Times New Roman"/>
          <w:sz w:val="28"/>
          <w:szCs w:val="28"/>
        </w:rPr>
        <w:t xml:space="preserve"> коммерческо-информационным обслуживанием </w:t>
      </w:r>
      <w:r w:rsidR="0002187B">
        <w:rPr>
          <w:rFonts w:ascii="Times New Roman" w:hAnsi="Times New Roman" w:cs="Times New Roman"/>
          <w:sz w:val="28"/>
          <w:szCs w:val="28"/>
        </w:rPr>
        <w:t>всех участников процесса транспортировки</w:t>
      </w:r>
    </w:p>
    <w:p w:rsidR="0002187B" w:rsidRDefault="0002187B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187B" w:rsidRDefault="0031208F" w:rsidP="0002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2187B">
        <w:rPr>
          <w:rFonts w:ascii="Times New Roman" w:hAnsi="Times New Roman" w:cs="Times New Roman"/>
          <w:sz w:val="28"/>
          <w:szCs w:val="28"/>
        </w:rPr>
        <w:t>. Какие транспортные узлы различают по характеру работы? (одиночный выбор)</w:t>
      </w:r>
    </w:p>
    <w:p w:rsidR="0002187B" w:rsidRDefault="0002187B" w:rsidP="0002187B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транзитные транспортные узлы</w:t>
      </w:r>
    </w:p>
    <w:p w:rsidR="0002187B" w:rsidRDefault="0002187B" w:rsidP="0002187B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(+) местные транспортные узлы</w:t>
      </w:r>
    </w:p>
    <w:p w:rsidR="0002187B" w:rsidRDefault="0002187B" w:rsidP="0002187B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выполняющие транзитную и местную работу</w:t>
      </w:r>
    </w:p>
    <w:p w:rsidR="0002187B" w:rsidRPr="00FD6E2D" w:rsidRDefault="0002187B" w:rsidP="0002187B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узлы с </w:t>
      </w:r>
      <w:r w:rsidRPr="00FD6E2D">
        <w:rPr>
          <w:rFonts w:ascii="Times New Roman" w:hAnsi="Times New Roman" w:cs="Times New Roman"/>
          <w:sz w:val="28"/>
          <w:szCs w:val="28"/>
        </w:rPr>
        <w:t xml:space="preserve">морскими портами </w:t>
      </w:r>
    </w:p>
    <w:p w:rsidR="0002187B" w:rsidRDefault="0002187B" w:rsidP="0002187B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2D">
        <w:rPr>
          <w:rFonts w:ascii="Times New Roman" w:hAnsi="Times New Roman" w:cs="Times New Roman"/>
          <w:sz w:val="28"/>
          <w:szCs w:val="28"/>
        </w:rPr>
        <w:t>узлы с речными портами</w:t>
      </w:r>
    </w:p>
    <w:p w:rsidR="0002187B" w:rsidRPr="008871E8" w:rsidRDefault="0002187B" w:rsidP="0002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871E8" w:rsidRPr="008871E8">
        <w:rPr>
          <w:rFonts w:ascii="Times New Roman" w:hAnsi="Times New Roman" w:cs="Times New Roman"/>
          <w:sz w:val="28"/>
          <w:szCs w:val="28"/>
        </w:rPr>
        <w:t xml:space="preserve">. Какое взаимодействие в транспортном узле можно отнести к техническому взаимодействию? (множественный выбор) 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рациональная планировка транспортных узлов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увязка параметров подвижного состава взаимодействующих видов транспорта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согласованность пропускной и перерабатывающей способности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согласованные контактные графики работы участвующих видов транспорта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единая технология обработки грузов в транспортных узлах 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единой системы управления транспортным узлом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единые показатели транспортной обеспеченности грузопотока</w:t>
      </w:r>
    </w:p>
    <w:p w:rsidR="008871E8" w:rsidRPr="008871E8" w:rsidRDefault="008871E8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8" w:rsidRPr="008871E8" w:rsidRDefault="0031208F" w:rsidP="0088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71E8" w:rsidRPr="008871E8">
        <w:rPr>
          <w:rFonts w:ascii="Times New Roman" w:hAnsi="Times New Roman" w:cs="Times New Roman"/>
          <w:sz w:val="28"/>
          <w:szCs w:val="28"/>
        </w:rPr>
        <w:t xml:space="preserve">. Какое взаимодействие в транспортном узле можно отнести к технологическому взаимодействию? (множественный выбор) </w:t>
      </w:r>
    </w:p>
    <w:p w:rsidR="0002187B" w:rsidRPr="008871E8" w:rsidRDefault="0002187B" w:rsidP="00021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согласованные контактные графики работы участвующих видов транспорта</w:t>
      </w:r>
    </w:p>
    <w:p w:rsidR="0002187B" w:rsidRPr="008871E8" w:rsidRDefault="0002187B" w:rsidP="00021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 xml:space="preserve">(+) единая технология обработки грузов в транспортных узлах </w:t>
      </w:r>
    </w:p>
    <w:p w:rsidR="0002187B" w:rsidRPr="008871E8" w:rsidRDefault="0002187B" w:rsidP="00021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(+) единой системы управления транспортным узлом</w:t>
      </w:r>
    </w:p>
    <w:p w:rsidR="0002187B" w:rsidRPr="008871E8" w:rsidRDefault="0002187B" w:rsidP="00021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единые показатели транспортной обеспеченности грузопотока</w:t>
      </w:r>
    </w:p>
    <w:p w:rsidR="008871E8" w:rsidRPr="008871E8" w:rsidRDefault="008871E8" w:rsidP="000218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рациональная планировка транспортных узлов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увязка параметров подвижного состава взаимодействующих видов транспорта</w:t>
      </w:r>
    </w:p>
    <w:p w:rsidR="008871E8" w:rsidRPr="008871E8" w:rsidRDefault="008871E8" w:rsidP="008871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8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8871E8">
        <w:rPr>
          <w:rFonts w:ascii="Times New Roman" w:hAnsi="Times New Roman" w:cs="Times New Roman"/>
          <w:sz w:val="28"/>
          <w:szCs w:val="28"/>
        </w:rPr>
        <w:t xml:space="preserve"> согласованность пропускной и перерабатывающей способности</w:t>
      </w:r>
    </w:p>
    <w:p w:rsidR="008871E8" w:rsidRDefault="008871E8">
      <w:pPr>
        <w:rPr>
          <w:rFonts w:ascii="Times New Roman" w:hAnsi="Times New Roman" w:cs="Times New Roman"/>
          <w:sz w:val="28"/>
          <w:szCs w:val="28"/>
        </w:rPr>
      </w:pPr>
    </w:p>
    <w:p w:rsidR="0002187B" w:rsidRDefault="0031208F" w:rsidP="0002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2187B">
        <w:rPr>
          <w:rFonts w:ascii="Times New Roman" w:hAnsi="Times New Roman" w:cs="Times New Roman"/>
          <w:sz w:val="28"/>
          <w:szCs w:val="28"/>
        </w:rPr>
        <w:t>. Выберите элементы материально-технической базы транспортного узла: (множественный выбор)</w:t>
      </w:r>
    </w:p>
    <w:p w:rsidR="00465DB2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="0002187B">
        <w:rPr>
          <w:rFonts w:ascii="Times New Roman" w:hAnsi="Times New Roman" w:cs="Times New Roman"/>
          <w:sz w:val="28"/>
          <w:szCs w:val="28"/>
        </w:rPr>
        <w:t xml:space="preserve">грузовые фронты </w:t>
      </w:r>
      <w:r>
        <w:rPr>
          <w:rFonts w:ascii="Times New Roman" w:hAnsi="Times New Roman" w:cs="Times New Roman"/>
          <w:sz w:val="28"/>
          <w:szCs w:val="28"/>
        </w:rPr>
        <w:t>смежных видов транспорта</w:t>
      </w:r>
    </w:p>
    <w:p w:rsidR="00465DB2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средства механизации погрузочно-разгрузочных работ</w:t>
      </w:r>
    </w:p>
    <w:p w:rsidR="00465DB2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складское хозяйство</w:t>
      </w:r>
    </w:p>
    <w:p w:rsidR="00465DB2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подъездные и внутренние транспортные пути</w:t>
      </w:r>
    </w:p>
    <w:p w:rsidR="00465DB2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="00465DB2" w:rsidRPr="0002187B">
        <w:rPr>
          <w:rFonts w:ascii="Times New Roman" w:hAnsi="Times New Roman" w:cs="Times New Roman"/>
          <w:sz w:val="28"/>
          <w:szCs w:val="28"/>
        </w:rPr>
        <w:t xml:space="preserve">маневровые средства </w:t>
      </w:r>
    </w:p>
    <w:p w:rsidR="00465DB2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(+) </w:t>
      </w:r>
      <w:r w:rsidR="00465DB2" w:rsidRPr="0002187B">
        <w:rPr>
          <w:rFonts w:ascii="Times New Roman" w:hAnsi="Times New Roman" w:cs="Times New Roman"/>
          <w:sz w:val="28"/>
          <w:szCs w:val="28"/>
        </w:rPr>
        <w:t xml:space="preserve">средства контроля, информации и управления </w:t>
      </w:r>
    </w:p>
    <w:p w:rsidR="0009172F" w:rsidRPr="0002187B" w:rsidRDefault="0009172F" w:rsidP="000917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 смежных видов транспорта</w:t>
      </w:r>
    </w:p>
    <w:p w:rsidR="008871E8" w:rsidRPr="00590C86" w:rsidRDefault="0031208F" w:rsidP="00887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1E8" w:rsidRPr="00590C86">
        <w:rPr>
          <w:rFonts w:ascii="Times New Roman" w:hAnsi="Times New Roman" w:cs="Times New Roman"/>
          <w:sz w:val="28"/>
          <w:szCs w:val="28"/>
        </w:rPr>
        <w:t>1. Назовите количество панъевропейских транспортных коридоров.</w:t>
      </w:r>
    </w:p>
    <w:p w:rsidR="008871E8" w:rsidRPr="00590C86" w:rsidRDefault="008871E8" w:rsidP="0088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(+) 10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 ) 9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 ) 11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lastRenderedPageBreak/>
        <w:t>( ) 7</w:t>
      </w:r>
    </w:p>
    <w:p w:rsidR="008871E8" w:rsidRPr="00590C86" w:rsidRDefault="008871E8" w:rsidP="0088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E8" w:rsidRPr="00590C86" w:rsidRDefault="0031208F" w:rsidP="00887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1E8" w:rsidRPr="00590C86">
        <w:rPr>
          <w:rFonts w:ascii="Times New Roman" w:hAnsi="Times New Roman" w:cs="Times New Roman"/>
          <w:sz w:val="28"/>
          <w:szCs w:val="28"/>
        </w:rPr>
        <w:t>2. В каком году Комитетом по внутреннему транспорту ЕЭК ООН были основаны панъевропейские транспортные коридоры?</w:t>
      </w:r>
    </w:p>
    <w:p w:rsidR="008871E8" w:rsidRPr="00590C86" w:rsidRDefault="008871E8" w:rsidP="00887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(+) 1994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 ) 1997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 ) 1991</w:t>
      </w:r>
    </w:p>
    <w:p w:rsidR="008871E8" w:rsidRPr="00590C86" w:rsidRDefault="008871E8" w:rsidP="008871E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90C86">
        <w:rPr>
          <w:rFonts w:ascii="Times New Roman" w:hAnsi="Times New Roman" w:cs="Times New Roman"/>
          <w:sz w:val="28"/>
          <w:szCs w:val="28"/>
        </w:rPr>
        <w:t>( ) 2002</w:t>
      </w:r>
    </w:p>
    <w:p w:rsidR="008871E8" w:rsidRPr="00590C86" w:rsidRDefault="008871E8" w:rsidP="0088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E8" w:rsidRPr="00590C86" w:rsidRDefault="0031208F" w:rsidP="00887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1E8" w:rsidRPr="00590C86">
        <w:rPr>
          <w:rFonts w:ascii="Times New Roman" w:hAnsi="Times New Roman" w:cs="Times New Roman"/>
          <w:sz w:val="28"/>
          <w:szCs w:val="28"/>
        </w:rPr>
        <w:t>3. Что является задачей сети нижнего уровня транспортной инфраструктуры ЕС?</w:t>
      </w:r>
      <w:r w:rsidR="00590C86">
        <w:rPr>
          <w:rFonts w:ascii="Times New Roman" w:hAnsi="Times New Roman" w:cs="Times New Roman"/>
          <w:sz w:val="28"/>
          <w:szCs w:val="28"/>
        </w:rPr>
        <w:t xml:space="preserve"> </w:t>
      </w:r>
      <w:r w:rsidR="008871E8" w:rsidRPr="00590C86">
        <w:rPr>
          <w:rFonts w:ascii="Times New Roman" w:hAnsi="Times New Roman" w:cs="Times New Roman"/>
          <w:sz w:val="28"/>
          <w:szCs w:val="28"/>
        </w:rPr>
        <w:t>(одиночный выбор)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86">
        <w:rPr>
          <w:rFonts w:ascii="Times New Roman" w:hAnsi="Times New Roman" w:cs="Times New Roman"/>
          <w:sz w:val="28"/>
          <w:szCs w:val="28"/>
        </w:rPr>
        <w:t xml:space="preserve">(+) </w:t>
      </w:r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любого пункта на территории сообщества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86">
        <w:rPr>
          <w:rFonts w:ascii="Times New Roman" w:hAnsi="Times New Roman" w:cs="Times New Roman"/>
          <w:sz w:val="28"/>
          <w:szCs w:val="28"/>
        </w:rPr>
        <w:t>( )</w:t>
      </w:r>
      <w:proofErr w:type="gramEnd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стратегически важные для экономики ЕС дальние перевозки на основных трансконтинентальных направлениях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proofErr w:type="gramEnd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благоприятные таможенные, налоговые, административные режимы и предоставление комплекса дополнительных логистических услуг</w:t>
      </w:r>
    </w:p>
    <w:p w:rsidR="008871E8" w:rsidRPr="00590C86" w:rsidRDefault="008871E8" w:rsidP="00887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E8" w:rsidRPr="00590C86" w:rsidRDefault="0031208F" w:rsidP="00590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1E8"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сети какого уровня </w:t>
      </w:r>
      <w:r w:rsidR="008871E8" w:rsidRPr="00590C86">
        <w:rPr>
          <w:rFonts w:ascii="Times New Roman" w:hAnsi="Times New Roman" w:cs="Times New Roman"/>
          <w:sz w:val="28"/>
          <w:szCs w:val="28"/>
        </w:rPr>
        <w:t>транспортной инфраструктуры ЕС относятся панъевропейские транспортные коридоры?</w:t>
      </w:r>
      <w:r w:rsidR="00590C86">
        <w:rPr>
          <w:rFonts w:ascii="Times New Roman" w:hAnsi="Times New Roman" w:cs="Times New Roman"/>
          <w:sz w:val="28"/>
          <w:szCs w:val="28"/>
        </w:rPr>
        <w:t xml:space="preserve"> (одиночный выбор)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(+) опорной сети</w:t>
      </w:r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) сети нижнего уровня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proofErr w:type="gramEnd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сети</w:t>
      </w:r>
    </w:p>
    <w:p w:rsidR="008871E8" w:rsidRPr="00590C86" w:rsidRDefault="008871E8" w:rsidP="008871E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proofErr w:type="gramEnd"/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верхнего уровня</w:t>
      </w:r>
    </w:p>
    <w:p w:rsidR="008871E8" w:rsidRPr="00590C86" w:rsidRDefault="008871E8" w:rsidP="00887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E8" w:rsidRPr="00590C86" w:rsidRDefault="0031208F" w:rsidP="00887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1E8"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номера панъевропейские транспортные коридоры, в которых участвует Российская Федерация.</w:t>
      </w:r>
    </w:p>
    <w:p w:rsidR="008871E8" w:rsidRPr="00590C86" w:rsidRDefault="008871E8" w:rsidP="00887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1, 2, 9</w:t>
      </w:r>
    </w:p>
    <w:p w:rsidR="008871E8" w:rsidRPr="003809D6" w:rsidRDefault="008871E8" w:rsidP="008871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23" w:rsidRPr="003809D6" w:rsidRDefault="00E96F23" w:rsidP="00E96F23">
      <w:pPr>
        <w:jc w:val="center"/>
        <w:rPr>
          <w:rFonts w:ascii="Times New Roman" w:hAnsi="Times New Roman"/>
          <w:b/>
          <w:sz w:val="28"/>
          <w:szCs w:val="28"/>
        </w:rPr>
      </w:pPr>
      <w:r w:rsidRPr="003809D6">
        <w:rPr>
          <w:rFonts w:ascii="Times New Roman" w:hAnsi="Times New Roman"/>
          <w:b/>
          <w:sz w:val="28"/>
          <w:szCs w:val="28"/>
        </w:rPr>
        <w:t>Примерный перечень задач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18 часов/сутки, продолжительность работы автотранспорта в течение суток – 15 часов, водный транспорт работает круглосуточно. Рассмотреть равномерный и сгущенный подвод.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Определить долю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20 часов/сутки, продолжительность работы автотранспорта в течение суток – 22 часов, водный транспорт работает круглосуточно. Рассмотреть равномерный и сгущенный подвод.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3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15 часов/сутки, продолжительность работы автотранспорта в течение суток – 18 часов, водный транспорт работает круглосуточно. Рассмотреть равномерный и сгущенный подвод.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4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20 часов/сутки, продолжительность работы автотранспорта в течение суток – 14 часов, водный транспорт работает круглосуточно. Рассмотреть равномерный и сгущенный подвод.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5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долю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контейнеров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22 часов/сутки, продолжительность работы автотранспорта в течение суток – 20 часов, водный транспорт работает круглосуточно. Рассмотреть равномерный и сгущенный подвод.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6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долю контейнеров перегружаемых по «прямому» варианту и через склад в пунктах перегрузки 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при следующих исходных данных: продолжительность работы грузового фронта – 18 часов/сутки, продолжительность работы автотранспорта в течение суток –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10  часов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>, водный транспорт работает круглосуточно. Рассмотреть равномерный и сгущенный подвод</w:t>
      </w:r>
    </w:p>
    <w:p w:rsidR="00E96F23" w:rsidRPr="003809D6" w:rsidRDefault="00E96F23" w:rsidP="00E96F23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Задача 7.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Берлина в Екатеринбург с использованием железнодорожного, автомобильного и морского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8.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Японии в Германию с использованием железнодорожного, автомобильного и морского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9.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Южной Кореи в Москву с использованием железнодорожного, автомобильного и морского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10.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Москвы в Индию с использованием железнодорожного, автомобильного и морского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11.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Мурманска в Новороссийск с использованием различных видов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12.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Построить схему организации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мультимодальной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перевозки грузов из Южной Кореи в Германию с использованием различных видов транспорта.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13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продолжительность грузовых операций с контейнеров </w:t>
      </w:r>
      <w:r w:rsidRPr="003809D6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при перевозке по прямому варианту краном марки КК-32 при скорости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подьема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груза 11,7 м/мин, передвижения тележки 59 м/мин, пролетом моста 25 м и базе крана 14 м, расчет вылета консоли 5 м.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14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Определить продолжительность грузовых операций с контейнеров </w:t>
      </w:r>
      <w:r w:rsidRPr="003809D6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при перевозке по прямому варианту из судна в вагон краном марки «кондор» с вылетом стрелы 32 м, при скорости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подьема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39,6 м/мин, передвижения крана 20 м/мин, изменения вылета стрелы 40 м.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15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Определить графическим методом способ расстановки четырех кранов, обслуживающих два судна, при условии, что одно судно могут обслуживать одновременно не более трех кранов.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16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графическим методом наиболее эффективную расстановку четырех кранов, обслуживающих три судна, при условии, что одно судно могут обслуживать одновременно не более трех кранов «кондор».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17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Выбрать контейнер, рациональный для перевозки муки (полотняные мешки 600х460х230 мм, массой брутто 51 кг) из </w:t>
      </w:r>
      <w:proofErr w:type="gramStart"/>
      <w:r w:rsidRPr="003809D6">
        <w:rPr>
          <w:rFonts w:ascii="Times New Roman" w:eastAsia="Calibri" w:hAnsi="Times New Roman" w:cs="Times New Roman"/>
          <w:sz w:val="28"/>
          <w:szCs w:val="28"/>
        </w:rPr>
        <w:t>двух :</w:t>
      </w:r>
      <w:proofErr w:type="gram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9D6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и УУКП-5. Внутренний объём контейнера </w:t>
      </w:r>
      <w:r w:rsidRPr="003809D6">
        <w:rPr>
          <w:rFonts w:ascii="Times New Roman" w:eastAsia="Calibri" w:hAnsi="Times New Roman" w:cs="Times New Roman"/>
          <w:sz w:val="28"/>
          <w:szCs w:val="28"/>
          <w:lang w:val="en-US"/>
        </w:rPr>
        <w:t>IAA</w:t>
      </w: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65,6 м</w:t>
      </w:r>
      <w:r w:rsidRPr="003809D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809D6">
        <w:rPr>
          <w:rFonts w:ascii="Times New Roman" w:eastAsia="Calibri" w:hAnsi="Times New Roman" w:cs="Times New Roman"/>
          <w:sz w:val="28"/>
          <w:szCs w:val="28"/>
        </w:rPr>
        <w:t>, номинальная масса 30т; Внутренний объём контейнера УУКП-5 11,3 м</w:t>
      </w:r>
      <w:r w:rsidRPr="003809D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809D6">
        <w:rPr>
          <w:rFonts w:ascii="Times New Roman" w:eastAsia="Calibri" w:hAnsi="Times New Roman" w:cs="Times New Roman"/>
          <w:sz w:val="28"/>
          <w:szCs w:val="28"/>
        </w:rPr>
        <w:t>, номинальная масса 5т.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18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Рассчитать необходимую площадь склада промышленных товаров с переработкой 20 тыс. тонн в год, а также необходимое количество погрузочно-выгрузочных механизмов. Склад работает с автомобильным и железнодорожным транспортом 12 часов в сутки.</w:t>
      </w:r>
    </w:p>
    <w:bookmarkEnd w:id="0"/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19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Рассчитать необходимую площадь склада для продовольственных грузов, требующих охлаждения и число погрузо-разгрузочных механизмов с переработкой 20 тыс. тонн в год. Склад работает с автомобильным и железнодорожным транспортом 12 часов в сутки.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20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Рассчитать необходимую площадь и количество кранов КК-32 на контейнерном терминале с переработкой 30 тыс. 20 контейнеров в год. Терминал работает с автомобильным и железнодорожным транспортом 12 часов в сутки.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21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Рассчитать необходимую площадь и количество кранов КК-32 на контейнерном терминале с переработкой 50 тыс. 20 контейнеров в год. Терминал работает с автомобильным и железнодорожным транспортом круглосуточно.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22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>Рассчитать необходимую пропускную способность контейнерного терминала в морском порту при наличии трех портальных кранов «Кондор».</w:t>
      </w:r>
    </w:p>
    <w:p w:rsidR="00E96F23" w:rsidRPr="003809D6" w:rsidRDefault="00E96F23" w:rsidP="00E96F2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Задача 23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грузового фронта – 18 часов, автотранспорта – 14 часов, водный транспорт работает круглосуточно. В сутки отправляется – 2 поезда, 1 судно и 98 автомобилей.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24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грузового фронта – 22 часов, автотранспорта – 16 часов, водный транспорт работает круглосуточно. В сутки отправляется – 3 поезда, 2 судна и 128 автомобилей.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26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грузового фронта – 15 часов, автотранспорта – 20 часов, водный транспорт работает круглосуточно. В сутки отправляется – 1 поезд, 1 судно и 50 автомобилей.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27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грузового фронта – 21 час, автотранспорта – 18 часов, водный транспорт работает круглосуточно. В сутки отправляется – 4 поезда, 3 судно и 204 автомобиля. 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28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грузового фронта – 24 часа, автотранспорта – 18 часов, водный транспорт работает круглосуточно. В сутки отправляется – 2 поезда, 2 судна и 110 автомобилей.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D6">
        <w:rPr>
          <w:rFonts w:ascii="Times New Roman" w:eastAsia="Calibri" w:hAnsi="Times New Roman" w:cs="Times New Roman"/>
          <w:b/>
          <w:sz w:val="28"/>
          <w:szCs w:val="28"/>
        </w:rPr>
        <w:t>Задача 29</w:t>
      </w:r>
    </w:p>
    <w:p w:rsidR="00E96F23" w:rsidRPr="003809D6" w:rsidRDefault="00E96F23" w:rsidP="00E96F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3809D6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3809D6">
        <w:rPr>
          <w:rFonts w:ascii="Times New Roman" w:eastAsia="Calibri" w:hAnsi="Times New Roman" w:cs="Times New Roman"/>
          <w:sz w:val="28"/>
          <w:szCs w:val="28"/>
        </w:rPr>
        <w:t xml:space="preserve"> цепи перевозки груза автомобильный транспорт – железнодорожный – водный – автомобильный определить интервалы отправления подвижного состава при равномерном и сгущенном подводе подвижного состава к пунктам перегрузки. Продолжительность работы </w:t>
      </w:r>
      <w:r w:rsidRPr="003809D6">
        <w:rPr>
          <w:rFonts w:ascii="Times New Roman" w:eastAsia="Calibri" w:hAnsi="Times New Roman" w:cs="Times New Roman"/>
          <w:sz w:val="28"/>
          <w:szCs w:val="28"/>
        </w:rPr>
        <w:lastRenderedPageBreak/>
        <w:t>грузового фронта – 24 часа, автотранспорта – 10 часов, водный транспорт работает круглосуточно. В сутки отправляется – 4 поезда, 2 судна и 80 автомобилей.</w:t>
      </w:r>
      <w:bookmarkStart w:id="1" w:name="_GoBack"/>
      <w:bookmarkEnd w:id="1"/>
    </w:p>
    <w:sectPr w:rsidR="00E96F23" w:rsidRPr="003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944"/>
    <w:multiLevelType w:val="hybridMultilevel"/>
    <w:tmpl w:val="6546B07E"/>
    <w:lvl w:ilvl="0" w:tplc="97F0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402"/>
    <w:multiLevelType w:val="hybridMultilevel"/>
    <w:tmpl w:val="B440A0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554AB4"/>
    <w:multiLevelType w:val="hybridMultilevel"/>
    <w:tmpl w:val="34C8438C"/>
    <w:lvl w:ilvl="0" w:tplc="9F62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AA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6D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A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C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5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A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0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07162D"/>
    <w:multiLevelType w:val="hybridMultilevel"/>
    <w:tmpl w:val="0682042A"/>
    <w:lvl w:ilvl="0" w:tplc="3190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6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0F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2A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6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8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17016F"/>
    <w:multiLevelType w:val="hybridMultilevel"/>
    <w:tmpl w:val="5E8EF5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4C"/>
    <w:rsid w:val="0002187B"/>
    <w:rsid w:val="00037A4E"/>
    <w:rsid w:val="0009172F"/>
    <w:rsid w:val="000A3E4A"/>
    <w:rsid w:val="001B26FB"/>
    <w:rsid w:val="001F4EF1"/>
    <w:rsid w:val="002A2CB0"/>
    <w:rsid w:val="002C201E"/>
    <w:rsid w:val="0031208F"/>
    <w:rsid w:val="0037502F"/>
    <w:rsid w:val="003809D6"/>
    <w:rsid w:val="003A3ED7"/>
    <w:rsid w:val="003F1881"/>
    <w:rsid w:val="0042725D"/>
    <w:rsid w:val="00465DB2"/>
    <w:rsid w:val="00561294"/>
    <w:rsid w:val="00590C86"/>
    <w:rsid w:val="00647E96"/>
    <w:rsid w:val="006561F0"/>
    <w:rsid w:val="006A56DC"/>
    <w:rsid w:val="006C2159"/>
    <w:rsid w:val="007B29C5"/>
    <w:rsid w:val="007B732C"/>
    <w:rsid w:val="00822142"/>
    <w:rsid w:val="008871E8"/>
    <w:rsid w:val="0089694F"/>
    <w:rsid w:val="008C5E87"/>
    <w:rsid w:val="00981491"/>
    <w:rsid w:val="009D05E3"/>
    <w:rsid w:val="009D109E"/>
    <w:rsid w:val="00A5554C"/>
    <w:rsid w:val="00AB6B54"/>
    <w:rsid w:val="00B325F9"/>
    <w:rsid w:val="00BC2B0B"/>
    <w:rsid w:val="00BD0277"/>
    <w:rsid w:val="00BD61F5"/>
    <w:rsid w:val="00DB2E00"/>
    <w:rsid w:val="00DF1546"/>
    <w:rsid w:val="00E539F7"/>
    <w:rsid w:val="00E61336"/>
    <w:rsid w:val="00E96F23"/>
    <w:rsid w:val="00F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715"/>
  <w15:chartTrackingRefBased/>
  <w15:docId w15:val="{EAB642EC-3D08-45A7-AAD0-7B94E99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54C"/>
    <w:pPr>
      <w:ind w:left="720"/>
      <w:contextualSpacing/>
    </w:pPr>
  </w:style>
  <w:style w:type="table" w:styleId="a5">
    <w:name w:val="Table Grid"/>
    <w:basedOn w:val="a1"/>
    <w:uiPriority w:val="39"/>
    <w:rsid w:val="00A5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8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Старосветская Юлия Анатольевна</cp:lastModifiedBy>
  <cp:revision>3</cp:revision>
  <dcterms:created xsi:type="dcterms:W3CDTF">2022-01-13T14:08:00Z</dcterms:created>
  <dcterms:modified xsi:type="dcterms:W3CDTF">2024-03-20T07:32:00Z</dcterms:modified>
</cp:coreProperties>
</file>