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B706" w14:textId="77777777" w:rsidR="00486A36" w:rsidRPr="00486A36" w:rsidRDefault="00486A36" w:rsidP="00486A36">
      <w:pPr>
        <w:spacing w:line="276" w:lineRule="auto"/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DE55B4F" w14:textId="77777777" w:rsidR="00486A36" w:rsidRPr="00486A36" w:rsidRDefault="00486A3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12ECE8C0" w14:textId="4D95BF90" w:rsidR="00486A36" w:rsidRDefault="00486A3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 w:rsidR="004A08FA">
        <w:rPr>
          <w:b/>
          <w:sz w:val="28"/>
          <w:szCs w:val="28"/>
          <w:lang w:val="en-US"/>
        </w:rPr>
        <w:t>HR</w:t>
      </w:r>
      <w:r w:rsidR="004A08FA" w:rsidRPr="00F3166A">
        <w:rPr>
          <w:b/>
          <w:sz w:val="28"/>
          <w:szCs w:val="28"/>
        </w:rPr>
        <w:t>-</w:t>
      </w:r>
      <w:r w:rsidR="004A08FA">
        <w:rPr>
          <w:b/>
          <w:sz w:val="28"/>
          <w:szCs w:val="28"/>
        </w:rPr>
        <w:t>аналитика</w:t>
      </w:r>
      <w:r w:rsidRPr="00486A36">
        <w:rPr>
          <w:b/>
          <w:sz w:val="28"/>
          <w:szCs w:val="28"/>
        </w:rPr>
        <w:t>»</w:t>
      </w:r>
    </w:p>
    <w:p w14:paraId="6E5258B0" w14:textId="55633F0F" w:rsidR="00D44811" w:rsidRPr="00D44811" w:rsidRDefault="00D44811" w:rsidP="00D44811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задач, необходимых к выполнению для прохождения промежуточной аттестации.</w:t>
      </w:r>
    </w:p>
    <w:p w14:paraId="25A9DBC1" w14:textId="77777777" w:rsidR="00A4127A" w:rsidRPr="00486A3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C32AF11" w14:textId="0A4916D3" w:rsidR="008F73EA" w:rsidRPr="00B349CC" w:rsidRDefault="008F73EA" w:rsidP="00D44811">
      <w:pPr>
        <w:pStyle w:val="a6"/>
        <w:spacing w:after="64" w:line="251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B349CC">
        <w:rPr>
          <w:rFonts w:eastAsia="Times New Roman"/>
          <w:b/>
          <w:bCs/>
          <w:sz w:val="28"/>
          <w:szCs w:val="28"/>
        </w:rPr>
        <w:t xml:space="preserve">Задание 1. </w:t>
      </w:r>
      <w:r w:rsidR="004A08FA">
        <w:rPr>
          <w:rFonts w:eastAsia="Times New Roman"/>
          <w:b/>
          <w:bCs/>
          <w:sz w:val="28"/>
          <w:szCs w:val="28"/>
        </w:rPr>
        <w:t xml:space="preserve">Корреляционно-регрессионный </w:t>
      </w:r>
      <w:r w:rsidR="004A08FA">
        <w:rPr>
          <w:rFonts w:eastAsia="Times New Roman"/>
          <w:b/>
          <w:bCs/>
          <w:sz w:val="28"/>
          <w:szCs w:val="28"/>
          <w:lang w:val="en-US"/>
        </w:rPr>
        <w:t>HR-</w:t>
      </w:r>
      <w:r w:rsidRPr="00B349CC">
        <w:rPr>
          <w:rFonts w:eastAsia="Times New Roman"/>
          <w:b/>
          <w:bCs/>
          <w:sz w:val="28"/>
          <w:szCs w:val="28"/>
        </w:rPr>
        <w:t>анализ</w:t>
      </w:r>
    </w:p>
    <w:p w14:paraId="5A367F78" w14:textId="6D0543AE" w:rsidR="008F73EA" w:rsidRDefault="008F73EA" w:rsidP="00B349CC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 w:rsidRPr="00B349CC">
        <w:rPr>
          <w:rFonts w:eastAsia="Times New Roman"/>
          <w:sz w:val="28"/>
          <w:szCs w:val="28"/>
        </w:rPr>
        <w:t>На основании рекомендованных преподавателем статистических данных требуется провести эконометрическое исследование и на его основании выдать рекомендации для повышения эффективности принятия решений.</w:t>
      </w:r>
    </w:p>
    <w:p w14:paraId="79D56DA7" w14:textId="786D29E3" w:rsidR="004A08FA" w:rsidRDefault="00E96B7F" w:rsidP="00B349CC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Задание выполняется в течение семестра к установленному преподавателем сроку. Для исследования рекомендуется использовать возможности </w:t>
      </w:r>
      <w:r>
        <w:rPr>
          <w:rFonts w:eastAsia="Times New Roman"/>
          <w:sz w:val="28"/>
          <w:szCs w:val="28"/>
          <w:lang w:val="en-US"/>
        </w:rPr>
        <w:t>MS</w:t>
      </w:r>
      <w:r w:rsidRPr="00E96B7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Excel</w:t>
      </w:r>
      <w:r>
        <w:rPr>
          <w:rFonts w:eastAsia="Times New Roman"/>
          <w:sz w:val="28"/>
          <w:szCs w:val="28"/>
        </w:rPr>
        <w:t xml:space="preserve"> или </w:t>
      </w:r>
      <w:r>
        <w:rPr>
          <w:rFonts w:eastAsia="Times New Roman"/>
          <w:sz w:val="28"/>
          <w:szCs w:val="28"/>
          <w:lang w:val="en-US"/>
        </w:rPr>
        <w:t>Gretl</w:t>
      </w:r>
      <w:r w:rsidRPr="00E96B7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4A08FA">
        <w:rPr>
          <w:rFonts w:eastAsia="Times New Roman"/>
          <w:sz w:val="28"/>
          <w:szCs w:val="28"/>
        </w:rPr>
        <w:t>При проведении промежуточной аттестации преподаватель может предложить для выполнения лишь часть из предложенных задания и задать дополнительные вопросы как практического, так и теоретического характера, связанные с проведенным исследованием. Исходные статистические данные выдаются преподавателем каждому студенту индивидуально.</w:t>
      </w:r>
    </w:p>
    <w:p w14:paraId="1C5E6995" w14:textId="0BDC9F0D" w:rsidR="00E96B7F" w:rsidRPr="00B349CC" w:rsidRDefault="00E96B7F" w:rsidP="00B349CC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Формулировка задания:</w:t>
      </w:r>
    </w:p>
    <w:p w14:paraId="5AE7E2D6" w14:textId="02048538" w:rsidR="008F73EA" w:rsidRPr="00B349CC" w:rsidRDefault="008F73EA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rFonts w:eastAsia="Times New Roman"/>
          <w:sz w:val="28"/>
          <w:szCs w:val="28"/>
        </w:rPr>
        <w:t>Для полученн</w:t>
      </w:r>
      <w:r w:rsidR="00E96B7F">
        <w:rPr>
          <w:rFonts w:eastAsia="Times New Roman"/>
          <w:sz w:val="28"/>
          <w:szCs w:val="28"/>
        </w:rPr>
        <w:t>ых</w:t>
      </w:r>
      <w:r w:rsidRPr="00B349CC">
        <w:rPr>
          <w:rFonts w:eastAsia="Times New Roman"/>
          <w:sz w:val="28"/>
          <w:szCs w:val="28"/>
        </w:rPr>
        <w:t xml:space="preserve"> </w:t>
      </w:r>
      <w:r w:rsidR="00E96B7F">
        <w:rPr>
          <w:rFonts w:eastAsia="Times New Roman"/>
          <w:sz w:val="28"/>
          <w:szCs w:val="28"/>
        </w:rPr>
        <w:t>данных (выдаются преподавателем или формируются самостоятельно, согласно выданным рекомендациям)</w:t>
      </w:r>
      <w:r w:rsidRPr="00B349CC">
        <w:rPr>
          <w:rFonts w:eastAsia="Times New Roman"/>
          <w:sz w:val="28"/>
          <w:szCs w:val="28"/>
        </w:rPr>
        <w:t xml:space="preserve"> постройте корреляционную матрицу</w:t>
      </w:r>
      <w:r w:rsidR="008579A1" w:rsidRPr="00B349CC">
        <w:rPr>
          <w:sz w:val="28"/>
          <w:szCs w:val="28"/>
        </w:rPr>
        <w:t xml:space="preserve">. </w:t>
      </w:r>
      <w:r w:rsidRPr="00B349CC">
        <w:rPr>
          <w:rFonts w:eastAsia="Times New Roman"/>
          <w:sz w:val="28"/>
          <w:szCs w:val="28"/>
        </w:rPr>
        <w:t>Проанализируйте матрицу межфакторных корреляций, выявите и исключите зависимые объясняющие переменные (дублеры). Проанализируйте взаимосвязь результативной и объясняющих переменных. Сделайте выводы.</w:t>
      </w:r>
      <w:r w:rsidR="008579A1" w:rsidRPr="00B349CC">
        <w:rPr>
          <w:sz w:val="28"/>
          <w:szCs w:val="28"/>
        </w:rPr>
        <w:t xml:space="preserve"> Как эти результаты можно использовать для принятия решений</w:t>
      </w:r>
    </w:p>
    <w:p w14:paraId="14293D6D" w14:textId="6DAE0F1B" w:rsidR="00B349CC" w:rsidRPr="00B349CC" w:rsidRDefault="00B349CC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sz w:val="28"/>
          <w:szCs w:val="28"/>
        </w:rPr>
        <w:t xml:space="preserve">Для фактора наиболее сильно влияющего на результативный показатель (выберите его на основании корреляционной матрицы), найдите дескриптивные статистики (min, max, выборочное среднее, среднеквадратичное отклонение, моду, медиану). Опишите полученные результаты. </w:t>
      </w:r>
    </w:p>
    <w:p w14:paraId="49866649" w14:textId="38452E8C" w:rsidR="00B349CC" w:rsidRPr="00B349CC" w:rsidRDefault="00B349CC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sz w:val="28"/>
          <w:szCs w:val="28"/>
        </w:rPr>
        <w:t xml:space="preserve">Постройте диаграмму рассеяния значений результативного показателя </w:t>
      </w:r>
      <w:r w:rsidRPr="00B349CC">
        <w:rPr>
          <w:sz w:val="28"/>
          <w:szCs w:val="28"/>
          <w:lang w:val="en-US"/>
        </w:rPr>
        <w:t>T</w:t>
      </w:r>
      <w:r w:rsidRPr="00B349CC">
        <w:rPr>
          <w:sz w:val="28"/>
          <w:szCs w:val="28"/>
        </w:rPr>
        <w:t xml:space="preserve"> для фактора выбранного на шаге 1, отложив по горизонтальной оси изменение факторной переменной, а по вертикальной оси — изменение зависимой переменной. Какие выводы Вы можете сделать? Как применить результаты?</w:t>
      </w:r>
    </w:p>
    <w:p w14:paraId="4F19A393" w14:textId="54EDB932" w:rsidR="00B349CC" w:rsidRPr="00B349CC" w:rsidRDefault="00B349CC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sz w:val="28"/>
          <w:szCs w:val="28"/>
        </w:rPr>
        <w:t xml:space="preserve">Постройте уравнение линейной регрессии для пары, выбранной ранее, оцените качество и значимость построенного уравнения. Попробуйте дать прогноз результативному признаку при том или ином значении фактора. </w:t>
      </w:r>
      <w:r w:rsidRPr="00B349CC">
        <w:rPr>
          <w:sz w:val="28"/>
          <w:szCs w:val="28"/>
        </w:rPr>
        <w:lastRenderedPageBreak/>
        <w:t>Оцените силу влияния фактора на результат. Как это использовать в практической деятельности?</w:t>
      </w:r>
    </w:p>
    <w:p w14:paraId="7E390B98" w14:textId="09DB571C" w:rsidR="008F73EA" w:rsidRPr="00B349CC" w:rsidRDefault="008F73EA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rFonts w:eastAsia="Times New Roman"/>
          <w:sz w:val="28"/>
          <w:szCs w:val="28"/>
        </w:rPr>
        <w:t>Предварительно исключив по результатам анализа в п.1, факторы-дублеры, оцените уравнение множественной регрессии и выпишите оцененное уравнение регрессии.</w:t>
      </w:r>
      <w:r w:rsidR="008579A1" w:rsidRPr="00B349CC">
        <w:rPr>
          <w:sz w:val="28"/>
          <w:szCs w:val="28"/>
        </w:rPr>
        <w:t xml:space="preserve"> Проверьте его качество и качество каждого из параметров. </w:t>
      </w:r>
      <w:r w:rsidR="008579A1" w:rsidRPr="00B349CC">
        <w:rPr>
          <w:rFonts w:eastAsia="Times New Roman"/>
          <w:sz w:val="28"/>
          <w:szCs w:val="28"/>
        </w:rPr>
        <w:t>Д</w:t>
      </w:r>
      <w:r w:rsidRPr="00B349CC">
        <w:rPr>
          <w:rFonts w:eastAsia="Times New Roman"/>
          <w:sz w:val="28"/>
          <w:szCs w:val="28"/>
        </w:rPr>
        <w:t>айте интерпретацию оценкам значимых коэффициентов. Согласуются ли знаки оцененных коэффициентов в данном уравнении с экономической интуицией и здравым смыслом?</w:t>
      </w:r>
      <w:r w:rsidR="008579A1" w:rsidRPr="00B349CC">
        <w:rPr>
          <w:sz w:val="28"/>
          <w:szCs w:val="28"/>
        </w:rPr>
        <w:t xml:space="preserve"> Можно ли их использовать для принятия решений? Как?</w:t>
      </w:r>
    </w:p>
    <w:p w14:paraId="39D4123D" w14:textId="10F3852F" w:rsidR="008579A1" w:rsidRPr="00B349CC" w:rsidRDefault="008F73EA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rFonts w:eastAsia="Times New Roman"/>
          <w:sz w:val="28"/>
          <w:szCs w:val="28"/>
        </w:rPr>
        <w:t>Проведите процедуру пошагового отбора переменных, оставив в конечной модели не менее двух факторов</w:t>
      </w:r>
      <w:r w:rsidR="008579A1" w:rsidRPr="00B349CC">
        <w:rPr>
          <w:sz w:val="28"/>
          <w:szCs w:val="28"/>
        </w:rPr>
        <w:t xml:space="preserve"> (даже если останется незначимый фактор)</w:t>
      </w:r>
      <w:r w:rsidRPr="00B349CC">
        <w:rPr>
          <w:rFonts w:eastAsia="Times New Roman"/>
          <w:sz w:val="28"/>
          <w:szCs w:val="28"/>
        </w:rPr>
        <w:t>. Оцените ее качество.</w:t>
      </w:r>
      <w:r w:rsidR="008579A1" w:rsidRPr="00B349CC">
        <w:rPr>
          <w:sz w:val="28"/>
          <w:szCs w:val="28"/>
        </w:rPr>
        <w:t xml:space="preserve"> Сравните с уравнением, полученным ранее. Какое уравнение более качественно</w:t>
      </w:r>
      <w:r w:rsidR="00B349CC" w:rsidRPr="00B349CC">
        <w:rPr>
          <w:sz w:val="28"/>
          <w:szCs w:val="28"/>
        </w:rPr>
        <w:t>е?</w:t>
      </w:r>
    </w:p>
    <w:p w14:paraId="6E513E49" w14:textId="6E8033E1" w:rsidR="008579A1" w:rsidRDefault="008579A1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 w:rsidRPr="00B349CC">
        <w:rPr>
          <w:sz w:val="28"/>
          <w:szCs w:val="28"/>
        </w:rPr>
        <w:t>Как можно использовать полученное уравнение? Предложив значения факторов, спрогнозируйте значение результирующего показателя. Как это можно использовать в теории управления?</w:t>
      </w:r>
    </w:p>
    <w:p w14:paraId="475333DA" w14:textId="0277539E" w:rsidR="00B349CC" w:rsidRDefault="00B349CC" w:rsidP="00B349CC">
      <w:pPr>
        <w:pStyle w:val="a6"/>
        <w:numPr>
          <w:ilvl w:val="0"/>
          <w:numId w:val="7"/>
        </w:numPr>
        <w:spacing w:after="64" w:line="251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Сформулируйте итоговые рекомендации для обоснования принятия решений на основании</w:t>
      </w:r>
      <w:r w:rsidR="00E96B7F">
        <w:rPr>
          <w:sz w:val="28"/>
          <w:szCs w:val="28"/>
        </w:rPr>
        <w:t xml:space="preserve"> проведенного исследования.</w:t>
      </w:r>
    </w:p>
    <w:p w14:paraId="36CF9690" w14:textId="54CFEBB2" w:rsidR="00E96B7F" w:rsidRDefault="00E96B7F" w:rsidP="00E96B7F">
      <w:pPr>
        <w:pStyle w:val="a6"/>
        <w:spacing w:after="64" w:line="251" w:lineRule="auto"/>
        <w:ind w:left="709" w:firstLine="0"/>
        <w:rPr>
          <w:sz w:val="28"/>
          <w:szCs w:val="28"/>
        </w:rPr>
      </w:pPr>
    </w:p>
    <w:p w14:paraId="255ABD65" w14:textId="5370C28B" w:rsidR="00D44811" w:rsidRPr="004A08FA" w:rsidRDefault="00D44811" w:rsidP="00D44811">
      <w:pPr>
        <w:pStyle w:val="a6"/>
        <w:spacing w:after="64" w:line="251" w:lineRule="auto"/>
        <w:ind w:left="0" w:firstLine="0"/>
        <w:jc w:val="center"/>
        <w:rPr>
          <w:b/>
          <w:bCs/>
          <w:sz w:val="28"/>
          <w:szCs w:val="28"/>
        </w:rPr>
      </w:pPr>
      <w:r w:rsidRPr="00D44811">
        <w:rPr>
          <w:b/>
          <w:bCs/>
          <w:sz w:val="28"/>
          <w:szCs w:val="28"/>
        </w:rPr>
        <w:t xml:space="preserve">Задание 2. Моделирование </w:t>
      </w:r>
      <w:r w:rsidR="004A08FA">
        <w:rPr>
          <w:b/>
          <w:bCs/>
          <w:sz w:val="28"/>
          <w:szCs w:val="28"/>
        </w:rPr>
        <w:t xml:space="preserve">временных рядов в </w:t>
      </w:r>
      <w:r w:rsidR="004A08FA">
        <w:rPr>
          <w:b/>
          <w:bCs/>
          <w:sz w:val="28"/>
          <w:szCs w:val="28"/>
          <w:lang w:val="en-US"/>
        </w:rPr>
        <w:t>HR</w:t>
      </w:r>
      <w:r w:rsidR="004A08FA">
        <w:rPr>
          <w:b/>
          <w:bCs/>
          <w:sz w:val="28"/>
          <w:szCs w:val="28"/>
        </w:rPr>
        <w:t>-аналитике</w:t>
      </w:r>
    </w:p>
    <w:p w14:paraId="61CBCFCB" w14:textId="510C1AD3" w:rsidR="00D44811" w:rsidRPr="004A08FA" w:rsidRDefault="00D44811" w:rsidP="00D44811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Задание выполняется в указанные преподавателем сроки. Для исследования рекомендуется использовать возможности </w:t>
      </w:r>
      <w:r>
        <w:rPr>
          <w:rFonts w:eastAsia="Times New Roman"/>
          <w:sz w:val="28"/>
          <w:szCs w:val="28"/>
          <w:lang w:val="en-US"/>
        </w:rPr>
        <w:t>MS</w:t>
      </w:r>
      <w:r w:rsidRPr="00E96B7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Excel</w:t>
      </w:r>
      <w:r w:rsidRPr="00E96B7F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Результаты представить в виде книги </w:t>
      </w:r>
      <w:r>
        <w:rPr>
          <w:rFonts w:eastAsia="Times New Roman"/>
          <w:sz w:val="28"/>
          <w:szCs w:val="28"/>
          <w:lang w:val="en-US"/>
        </w:rPr>
        <w:t>MS</w:t>
      </w:r>
      <w:r w:rsidRPr="00D448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Excel</w:t>
      </w:r>
      <w:r w:rsidRPr="00D448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 необходимыми пояснениями. При проведении промежуточной аттестации преподаватель может </w:t>
      </w:r>
      <w:r w:rsidR="004A08FA">
        <w:rPr>
          <w:rFonts w:eastAsia="Times New Roman"/>
          <w:sz w:val="28"/>
          <w:szCs w:val="28"/>
        </w:rPr>
        <w:t xml:space="preserve">предложить для выполнения лишь часть из предложенных задания и </w:t>
      </w:r>
      <w:r>
        <w:rPr>
          <w:rFonts w:eastAsia="Times New Roman"/>
          <w:sz w:val="28"/>
          <w:szCs w:val="28"/>
        </w:rPr>
        <w:t>задать дополнительные вопросы как практического, так и теоретического характера, связанные с проведенным исследованием</w:t>
      </w:r>
      <w:r w:rsidR="007E3A77">
        <w:rPr>
          <w:rFonts w:eastAsia="Times New Roman"/>
          <w:sz w:val="28"/>
          <w:szCs w:val="28"/>
        </w:rPr>
        <w:t xml:space="preserve">. </w:t>
      </w:r>
      <w:r w:rsidR="004A08FA">
        <w:rPr>
          <w:rFonts w:eastAsia="Times New Roman"/>
          <w:sz w:val="28"/>
          <w:szCs w:val="28"/>
        </w:rPr>
        <w:t>Исходные статистические данные выдаются преподавателем каждому студенту индивидуально.</w:t>
      </w:r>
    </w:p>
    <w:p w14:paraId="7171A763" w14:textId="0EECCFBF" w:rsidR="007E3A77" w:rsidRDefault="007E3A77" w:rsidP="007E3A77">
      <w:pPr>
        <w:pStyle w:val="a6"/>
        <w:spacing w:after="64" w:line="251" w:lineRule="auto"/>
        <w:ind w:left="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Формулировка задания.</w:t>
      </w:r>
    </w:p>
    <w:p w14:paraId="16341AD1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1. Общий анализ временного ряда</w:t>
      </w:r>
    </w:p>
    <w:p w14:paraId="67F592AC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1.1. Проверить гипотезу о случайности временного ряда.</w:t>
      </w:r>
    </w:p>
    <w:p w14:paraId="5308CD04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1.2. Вычислить коэффициенты автокорреляции. Проверить статистическую значимость коэффициентов автокорреляции. Построить коррелограмму. Сделать вывод.</w:t>
      </w:r>
    </w:p>
    <w:p w14:paraId="13ADE7F3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1.3. Проверить гипотезу о смене тенденции с помощью критерия Грегори-Чоу для t* = [n/2].</w:t>
      </w:r>
    </w:p>
    <w:p w14:paraId="11A8126C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2. Моделирование временного ряда без учета сезонности</w:t>
      </w:r>
    </w:p>
    <w:p w14:paraId="77D77519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2.1. Построить линейный тренд.</w:t>
      </w:r>
    </w:p>
    <w:p w14:paraId="1FB4454F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2.2. Оценить качество уравнения тренда (средняя относительная ошибка аппроксимации, критерии Фишера и Стьюдента).</w:t>
      </w:r>
    </w:p>
    <w:p w14:paraId="50AB276C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3. Моделирование временного ряда с учетом сезонности</w:t>
      </w:r>
    </w:p>
    <w:p w14:paraId="7EC5D51D" w14:textId="26D85231" w:rsidR="00F3166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3.1. </w:t>
      </w:r>
      <w:r w:rsidR="00F3166A">
        <w:rPr>
          <w:rFonts w:eastAsia="Times New Roman"/>
          <w:sz w:val="28"/>
          <w:szCs w:val="28"/>
        </w:rPr>
        <w:t xml:space="preserve"> Построить сглаженный (по 5 точкам) временной ряд.</w:t>
      </w:r>
    </w:p>
    <w:p w14:paraId="5114460E" w14:textId="101FD466" w:rsidR="004A08FA" w:rsidRPr="004A08FA" w:rsidRDefault="00F3166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 Выделить сезонные компоненты</w:t>
      </w:r>
      <w:r w:rsidR="004A08FA" w:rsidRPr="004A08FA">
        <w:rPr>
          <w:rFonts w:eastAsia="Times New Roman"/>
          <w:sz w:val="28"/>
          <w:szCs w:val="28"/>
        </w:rPr>
        <w:t>.</w:t>
      </w:r>
    </w:p>
    <w:p w14:paraId="11D06F8A" w14:textId="7406871B" w:rsid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lastRenderedPageBreak/>
        <w:t>3.</w:t>
      </w:r>
      <w:r w:rsidR="00F3166A">
        <w:rPr>
          <w:rFonts w:eastAsia="Times New Roman"/>
          <w:sz w:val="28"/>
          <w:szCs w:val="28"/>
        </w:rPr>
        <w:t>3</w:t>
      </w:r>
      <w:r w:rsidRPr="004A08FA">
        <w:rPr>
          <w:rFonts w:eastAsia="Times New Roman"/>
          <w:sz w:val="28"/>
          <w:szCs w:val="28"/>
        </w:rPr>
        <w:t>. Записать аддитивную модель ряда и ее характеристики (уравнение тренда, сезонные составляющие, коэффициент корреляции, коэффициент детерминации, средняя модельная ошибка).</w:t>
      </w:r>
    </w:p>
    <w:p w14:paraId="3810CBD0" w14:textId="73C36BA9" w:rsidR="00F3166A" w:rsidRPr="004A08FA" w:rsidRDefault="00F3166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 Построить полученную модель на графике</w:t>
      </w:r>
      <w:r w:rsidR="00545A50">
        <w:rPr>
          <w:rFonts w:eastAsia="Times New Roman"/>
          <w:sz w:val="28"/>
          <w:szCs w:val="28"/>
        </w:rPr>
        <w:t>. Сделать вывод.</w:t>
      </w:r>
    </w:p>
    <w:p w14:paraId="7D705FC4" w14:textId="77777777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>4. Прогнозирование временного ряда</w:t>
      </w:r>
    </w:p>
    <w:p w14:paraId="5B16D824" w14:textId="17858BEA" w:rsidR="004A08FA" w:rsidRP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 xml:space="preserve">4.1. Найти прогнозное значение результирующего показателя в </w:t>
      </w:r>
      <w:r w:rsidR="00F3166A">
        <w:rPr>
          <w:rFonts w:eastAsia="Times New Roman"/>
          <w:sz w:val="28"/>
          <w:szCs w:val="28"/>
        </w:rPr>
        <w:t xml:space="preserve">момент (период) времени </w:t>
      </w:r>
      <w:r w:rsidR="00F3166A">
        <w:rPr>
          <w:rFonts w:eastAsia="Times New Roman"/>
          <w:sz w:val="28"/>
          <w:szCs w:val="28"/>
          <w:lang w:val="en-US"/>
        </w:rPr>
        <w:t>n</w:t>
      </w:r>
      <w:r w:rsidR="00F3166A" w:rsidRPr="00221365">
        <w:rPr>
          <w:rFonts w:eastAsia="Times New Roman"/>
          <w:sz w:val="28"/>
          <w:szCs w:val="28"/>
        </w:rPr>
        <w:t>+1</w:t>
      </w:r>
      <w:r w:rsidRPr="004A08FA">
        <w:rPr>
          <w:rFonts w:eastAsia="Times New Roman"/>
          <w:sz w:val="28"/>
          <w:szCs w:val="28"/>
        </w:rPr>
        <w:t xml:space="preserve"> по среднему приросту. Оценить точность прогноза.</w:t>
      </w:r>
    </w:p>
    <w:p w14:paraId="166EB353" w14:textId="286938C5" w:rsidR="004A08FA" w:rsidRDefault="004A08F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 w:rsidRPr="004A08FA">
        <w:rPr>
          <w:rFonts w:eastAsia="Times New Roman"/>
          <w:sz w:val="28"/>
          <w:szCs w:val="28"/>
        </w:rPr>
        <w:t xml:space="preserve">4.2. Найти прогнозное значение результирующего показателя в </w:t>
      </w:r>
      <w:r w:rsidR="00F3166A">
        <w:rPr>
          <w:rFonts w:eastAsia="Times New Roman"/>
          <w:sz w:val="28"/>
          <w:szCs w:val="28"/>
        </w:rPr>
        <w:t xml:space="preserve">момент (период) времени </w:t>
      </w:r>
      <w:r w:rsidR="00F3166A">
        <w:rPr>
          <w:rFonts w:eastAsia="Times New Roman"/>
          <w:sz w:val="28"/>
          <w:szCs w:val="28"/>
          <w:lang w:val="en-US"/>
        </w:rPr>
        <w:t>n</w:t>
      </w:r>
      <w:r w:rsidR="00F3166A" w:rsidRPr="00221365">
        <w:rPr>
          <w:rFonts w:eastAsia="Times New Roman"/>
          <w:sz w:val="28"/>
          <w:szCs w:val="28"/>
        </w:rPr>
        <w:t>+1</w:t>
      </w:r>
      <w:r w:rsidRPr="004A08FA">
        <w:rPr>
          <w:rFonts w:eastAsia="Times New Roman"/>
          <w:sz w:val="28"/>
          <w:szCs w:val="28"/>
        </w:rPr>
        <w:t xml:space="preserve"> по среднему темпу роста. Оценить точность прогноза.</w:t>
      </w:r>
    </w:p>
    <w:p w14:paraId="72007FF0" w14:textId="0FFD5AB2" w:rsidR="00F3166A" w:rsidRPr="00221365" w:rsidRDefault="00F3166A" w:rsidP="00F3166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4A08FA">
        <w:rPr>
          <w:rFonts w:eastAsia="Times New Roman"/>
          <w:sz w:val="28"/>
          <w:szCs w:val="28"/>
        </w:rPr>
        <w:t>.3</w:t>
      </w:r>
      <w:r>
        <w:rPr>
          <w:rFonts w:eastAsia="Times New Roman"/>
          <w:sz w:val="28"/>
          <w:szCs w:val="28"/>
        </w:rPr>
        <w:t xml:space="preserve">. </w:t>
      </w:r>
      <w:r w:rsidRPr="004A08FA">
        <w:rPr>
          <w:rFonts w:eastAsia="Times New Roman"/>
          <w:sz w:val="28"/>
          <w:szCs w:val="28"/>
        </w:rPr>
        <w:t xml:space="preserve">Спрогнозировать </w:t>
      </w:r>
      <w:r>
        <w:rPr>
          <w:rFonts w:eastAsia="Times New Roman"/>
          <w:sz w:val="28"/>
          <w:szCs w:val="28"/>
        </w:rPr>
        <w:t xml:space="preserve">с помощью тренда </w:t>
      </w:r>
      <w:r>
        <w:rPr>
          <w:rFonts w:eastAsia="Times New Roman"/>
          <w:sz w:val="28"/>
          <w:szCs w:val="28"/>
        </w:rPr>
        <w:t xml:space="preserve">(из п.2) </w:t>
      </w:r>
      <w:r w:rsidRPr="004A08FA">
        <w:rPr>
          <w:rFonts w:eastAsia="Times New Roman"/>
          <w:sz w:val="28"/>
          <w:szCs w:val="28"/>
        </w:rPr>
        <w:t xml:space="preserve">значение результирующего показателя в </w:t>
      </w:r>
      <w:r>
        <w:rPr>
          <w:rFonts w:eastAsia="Times New Roman"/>
          <w:sz w:val="28"/>
          <w:szCs w:val="28"/>
        </w:rPr>
        <w:t xml:space="preserve">момент (период) времени </w:t>
      </w:r>
      <w:r>
        <w:rPr>
          <w:rFonts w:eastAsia="Times New Roman"/>
          <w:sz w:val="28"/>
          <w:szCs w:val="28"/>
          <w:lang w:val="en-US"/>
        </w:rPr>
        <w:t>n</w:t>
      </w:r>
      <w:r w:rsidRPr="00221365">
        <w:rPr>
          <w:rFonts w:eastAsia="Times New Roman"/>
          <w:sz w:val="28"/>
          <w:szCs w:val="28"/>
        </w:rPr>
        <w:t>+1</w:t>
      </w:r>
      <w:r>
        <w:rPr>
          <w:rFonts w:eastAsia="Times New Roman"/>
          <w:sz w:val="28"/>
          <w:szCs w:val="28"/>
        </w:rPr>
        <w:t>.</w:t>
      </w:r>
    </w:p>
    <w:p w14:paraId="1B390B56" w14:textId="736D0C39" w:rsidR="00F3166A" w:rsidRPr="004A08FA" w:rsidRDefault="00F3166A" w:rsidP="00F3166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4.4. </w:t>
      </w:r>
      <w:r w:rsidRPr="004A08FA">
        <w:rPr>
          <w:rFonts w:eastAsia="Times New Roman"/>
          <w:sz w:val="28"/>
          <w:szCs w:val="28"/>
        </w:rPr>
        <w:t xml:space="preserve">Спрогнозировать </w:t>
      </w:r>
      <w:r>
        <w:rPr>
          <w:rFonts w:eastAsia="Times New Roman"/>
          <w:sz w:val="28"/>
          <w:szCs w:val="28"/>
        </w:rPr>
        <w:t xml:space="preserve">с помощью модели, учитывающей сезонность из п.3., </w:t>
      </w:r>
      <w:r w:rsidRPr="004A08FA">
        <w:rPr>
          <w:rFonts w:eastAsia="Times New Roman"/>
          <w:sz w:val="28"/>
          <w:szCs w:val="28"/>
        </w:rPr>
        <w:t xml:space="preserve">значение результирующего показателя в </w:t>
      </w:r>
      <w:r>
        <w:rPr>
          <w:rFonts w:eastAsia="Times New Roman"/>
          <w:sz w:val="28"/>
          <w:szCs w:val="28"/>
        </w:rPr>
        <w:t xml:space="preserve">момент (период) времени </w:t>
      </w:r>
      <w:r>
        <w:rPr>
          <w:rFonts w:eastAsia="Times New Roman"/>
          <w:sz w:val="28"/>
          <w:szCs w:val="28"/>
          <w:lang w:val="en-US"/>
        </w:rPr>
        <w:t>n</w:t>
      </w:r>
      <w:r w:rsidRPr="00221365">
        <w:rPr>
          <w:rFonts w:eastAsia="Times New Roman"/>
          <w:sz w:val="28"/>
          <w:szCs w:val="28"/>
        </w:rPr>
        <w:t>+1</w:t>
      </w:r>
      <w:r>
        <w:rPr>
          <w:rFonts w:eastAsia="Times New Roman"/>
          <w:sz w:val="28"/>
          <w:szCs w:val="28"/>
        </w:rPr>
        <w:t>.</w:t>
      </w:r>
    </w:p>
    <w:p w14:paraId="67B3A652" w14:textId="7674B3C3" w:rsidR="00F3166A" w:rsidRPr="004A08FA" w:rsidRDefault="00F3166A" w:rsidP="004A08FA">
      <w:pPr>
        <w:pStyle w:val="a6"/>
        <w:spacing w:after="64" w:line="251" w:lineRule="auto"/>
        <w:ind w:firstLine="709"/>
        <w:rPr>
          <w:rFonts w:eastAsia="Times New Roman"/>
          <w:sz w:val="28"/>
          <w:szCs w:val="28"/>
        </w:rPr>
      </w:pPr>
    </w:p>
    <w:sectPr w:rsidR="00F3166A" w:rsidRPr="004A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F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FF0E88"/>
    <w:multiLevelType w:val="hybridMultilevel"/>
    <w:tmpl w:val="07F0C926"/>
    <w:lvl w:ilvl="0" w:tplc="21E6C4D8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2A3D0">
      <w:start w:val="1"/>
      <w:numFmt w:val="decimal"/>
      <w:lvlRestart w:val="0"/>
      <w:lvlText w:val="%2."/>
      <w:lvlJc w:val="left"/>
      <w:pPr>
        <w:ind w:left="1065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20864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ABC84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8138A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4CB96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ED8CA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41DBE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E324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EA969AC"/>
    <w:multiLevelType w:val="hybridMultilevel"/>
    <w:tmpl w:val="634E2EF4"/>
    <w:lvl w:ilvl="0" w:tplc="0419000F">
      <w:start w:val="1"/>
      <w:numFmt w:val="decimal"/>
      <w:lvlText w:val="%1."/>
      <w:lvlJc w:val="left"/>
      <w:pPr>
        <w:ind w:left="1831" w:hanging="360"/>
      </w:p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5" w15:restartNumberingAfterBreak="0">
    <w:nsid w:val="52A95394"/>
    <w:multiLevelType w:val="hybridMultilevel"/>
    <w:tmpl w:val="F734126A"/>
    <w:lvl w:ilvl="0" w:tplc="BA3E4B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B4C01"/>
    <w:multiLevelType w:val="hybridMultilevel"/>
    <w:tmpl w:val="2638B656"/>
    <w:lvl w:ilvl="0" w:tplc="5412A3D0">
      <w:start w:val="1"/>
      <w:numFmt w:val="decimal"/>
      <w:lvlRestart w:val="0"/>
      <w:lvlText w:val="%1."/>
      <w:lvlJc w:val="left"/>
      <w:pPr>
        <w:ind w:left="720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428622322">
    <w:abstractNumId w:val="3"/>
  </w:num>
  <w:num w:numId="2" w16cid:durableId="894776891">
    <w:abstractNumId w:val="2"/>
  </w:num>
  <w:num w:numId="3" w16cid:durableId="1952079676">
    <w:abstractNumId w:val="4"/>
  </w:num>
  <w:num w:numId="4" w16cid:durableId="91559822">
    <w:abstractNumId w:val="1"/>
  </w:num>
  <w:num w:numId="5" w16cid:durableId="1734766182">
    <w:abstractNumId w:val="6"/>
  </w:num>
  <w:num w:numId="6" w16cid:durableId="145511880">
    <w:abstractNumId w:val="0"/>
  </w:num>
  <w:num w:numId="7" w16cid:durableId="47540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FC"/>
    <w:rsid w:val="00113A3A"/>
    <w:rsid w:val="001420AB"/>
    <w:rsid w:val="00172812"/>
    <w:rsid w:val="00201809"/>
    <w:rsid w:val="00216F4F"/>
    <w:rsid w:val="00221365"/>
    <w:rsid w:val="002F426B"/>
    <w:rsid w:val="002F7D4A"/>
    <w:rsid w:val="00323D72"/>
    <w:rsid w:val="003531FC"/>
    <w:rsid w:val="00486A36"/>
    <w:rsid w:val="004A08FA"/>
    <w:rsid w:val="00545A50"/>
    <w:rsid w:val="00693A38"/>
    <w:rsid w:val="00781EC0"/>
    <w:rsid w:val="007E3A77"/>
    <w:rsid w:val="008579A1"/>
    <w:rsid w:val="008F4192"/>
    <w:rsid w:val="008F73EA"/>
    <w:rsid w:val="00A4127A"/>
    <w:rsid w:val="00AC60BB"/>
    <w:rsid w:val="00B349CC"/>
    <w:rsid w:val="00C41A84"/>
    <w:rsid w:val="00D44811"/>
    <w:rsid w:val="00E96B7F"/>
    <w:rsid w:val="00EF18CD"/>
    <w:rsid w:val="00F3166A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CC68"/>
  <w15:chartTrackingRefBased/>
  <w15:docId w15:val="{027160B4-B8F4-42AA-91A1-7E16FBF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6A36"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6">
    <w:name w:val="Абзац списка6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6A3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6A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Содержимое таблицы"/>
    <w:basedOn w:val="a"/>
    <w:rsid w:val="00323D72"/>
    <w:pPr>
      <w:widowControl w:val="0"/>
      <w:suppressLineNumbers/>
      <w:suppressAutoHyphens/>
    </w:pPr>
    <w:rPr>
      <w:rFonts w:eastAsia="Droid Sans Fallback" w:cs="FreeSans"/>
      <w:lang w:eastAsia="zh-CN" w:bidi="hi-IN"/>
    </w:rPr>
  </w:style>
  <w:style w:type="paragraph" w:styleId="a6">
    <w:name w:val="List Paragraph"/>
    <w:basedOn w:val="a"/>
    <w:uiPriority w:val="34"/>
    <w:qFormat/>
    <w:rsid w:val="008F73EA"/>
    <w:pPr>
      <w:ind w:left="720" w:firstLine="397"/>
      <w:contextualSpacing/>
      <w:jc w:val="both"/>
    </w:pPr>
    <w:rPr>
      <w:rFonts w:eastAsiaTheme="minorEastAsia"/>
      <w:sz w:val="22"/>
    </w:rPr>
  </w:style>
  <w:style w:type="table" w:styleId="a7">
    <w:name w:val="Table Grid"/>
    <w:basedOn w:val="a1"/>
    <w:uiPriority w:val="39"/>
    <w:rsid w:val="00D4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Александр Фроловичев</cp:lastModifiedBy>
  <cp:revision>3</cp:revision>
  <cp:lastPrinted>2022-01-11T06:13:00Z</cp:lastPrinted>
  <dcterms:created xsi:type="dcterms:W3CDTF">2022-05-15T15:49:00Z</dcterms:created>
  <dcterms:modified xsi:type="dcterms:W3CDTF">2022-05-15T18:37:00Z</dcterms:modified>
</cp:coreProperties>
</file>