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DE55B4F" w14:textId="5A81B089" w:rsidR="00486A36" w:rsidRPr="00486A36" w:rsidRDefault="00123109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</w:t>
      </w:r>
      <w:r w:rsidR="00486A36" w:rsidRPr="00486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="00486A36" w:rsidRPr="00486A36">
        <w:rPr>
          <w:b/>
          <w:sz w:val="28"/>
          <w:szCs w:val="28"/>
        </w:rPr>
        <w:t xml:space="preserve"> по дисциплине (модулю) </w:t>
      </w:r>
    </w:p>
    <w:p w14:paraId="12ECE8C0" w14:textId="20E02F9A" w:rsidR="00486A36" w:rsidRP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FE179C">
        <w:rPr>
          <w:b/>
          <w:sz w:val="28"/>
          <w:szCs w:val="28"/>
          <w:lang w:val="en-US"/>
        </w:rPr>
        <w:t>HR</w:t>
      </w:r>
      <w:r w:rsidR="00FE179C">
        <w:rPr>
          <w:b/>
          <w:sz w:val="28"/>
          <w:szCs w:val="28"/>
        </w:rPr>
        <w:t>-аналитика</w:t>
      </w:r>
      <w:r w:rsidRPr="00486A36">
        <w:rPr>
          <w:b/>
          <w:sz w:val="28"/>
          <w:szCs w:val="28"/>
        </w:rPr>
        <w:t>»</w:t>
      </w:r>
    </w:p>
    <w:p w14:paraId="25A9DBC1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011EE94" w14:textId="77777777" w:rsidR="00FE179C" w:rsidRPr="008D5ADE" w:rsidRDefault="00FE179C" w:rsidP="00FE179C">
      <w:pPr>
        <w:jc w:val="both"/>
        <w:rPr>
          <w:rFonts w:eastAsiaTheme="minorHAnsi"/>
          <w:lang w:eastAsia="en-US"/>
        </w:rPr>
      </w:pPr>
      <w:r w:rsidRPr="008D5ADE">
        <w:rPr>
          <w:rFonts w:eastAsiaTheme="minorHAnsi"/>
          <w:b/>
          <w:lang w:eastAsia="en-US"/>
        </w:rPr>
        <w:t>Задача </w:t>
      </w:r>
      <w:r>
        <w:rPr>
          <w:rFonts w:eastAsiaTheme="minorHAnsi"/>
          <w:b/>
          <w:lang w:eastAsia="en-US"/>
        </w:rPr>
        <w:t>1</w:t>
      </w:r>
      <w:r w:rsidRPr="008D5ADE">
        <w:rPr>
          <w:rFonts w:eastAsiaTheme="minorHAnsi"/>
          <w:b/>
          <w:lang w:eastAsia="en-US"/>
        </w:rPr>
        <w:t xml:space="preserve">. </w:t>
      </w:r>
      <w:r w:rsidRPr="008D5ADE">
        <w:rPr>
          <w:rFonts w:eastAsiaTheme="minorHAnsi"/>
          <w:lang w:eastAsia="en-US"/>
        </w:rPr>
        <w:t>Имеются выборочные дан</w:t>
      </w:r>
      <w:r>
        <w:rPr>
          <w:rFonts w:eastAsiaTheme="minorHAnsi"/>
          <w:lang w:eastAsia="en-US"/>
        </w:rPr>
        <w:t>ные (табл. 1.1</w:t>
      </w:r>
      <w:proofErr w:type="gramStart"/>
      <w:r>
        <w:rPr>
          <w:rFonts w:eastAsiaTheme="minorHAnsi"/>
          <w:lang w:eastAsia="en-US"/>
        </w:rPr>
        <w:t>)  о</w:t>
      </w:r>
      <w:proofErr w:type="gramEnd"/>
      <w:r>
        <w:rPr>
          <w:rFonts w:eastAsiaTheme="minorHAnsi"/>
          <w:lang w:eastAsia="en-US"/>
        </w:rPr>
        <w:t xml:space="preserve"> стоимости по</w:t>
      </w:r>
      <w:r w:rsidRPr="008D5ADE">
        <w:rPr>
          <w:rFonts w:eastAsiaTheme="minorHAnsi"/>
          <w:lang w:eastAsia="en-US"/>
        </w:rPr>
        <w:t>требительской корзины из 19 основных продуктов по городам Ростовской области (на начало апреля 1996 г.).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9"/>
        <w:gridCol w:w="779"/>
        <w:gridCol w:w="779"/>
        <w:gridCol w:w="779"/>
        <w:gridCol w:w="779"/>
        <w:gridCol w:w="779"/>
        <w:gridCol w:w="775"/>
      </w:tblGrid>
      <w:tr w:rsidR="00FE179C" w:rsidRPr="008D5ADE" w14:paraId="61946507" w14:textId="77777777" w:rsidTr="00FD03D1">
        <w:trPr>
          <w:trHeight w:val="129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FA53CC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8D5ADE">
              <w:rPr>
                <w:rFonts w:eastAsiaTheme="minorHAnsi"/>
                <w:lang w:eastAsia="en-US"/>
              </w:rPr>
              <w:t>Стоимость  потребительской</w:t>
            </w:r>
            <w:proofErr w:type="gramEnd"/>
            <w:r w:rsidRPr="008D5ADE">
              <w:rPr>
                <w:rFonts w:eastAsiaTheme="minorHAnsi"/>
                <w:lang w:eastAsia="en-US"/>
              </w:rPr>
              <w:t xml:space="preserve"> корзины, тыс. руб.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D7D26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196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66CB95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208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CF67C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216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A8C758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222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43BB5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227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A36632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240</w:t>
            </w:r>
          </w:p>
        </w:tc>
      </w:tr>
      <w:tr w:rsidR="00FE179C" w:rsidRPr="008D5ADE" w14:paraId="5E838FFA" w14:textId="77777777" w:rsidTr="00FD03D1">
        <w:trPr>
          <w:trHeight w:val="20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A7B8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Число городов области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0016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EEFC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0CB9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BA26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0C56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297F" w14:textId="77777777" w:rsidR="00FE179C" w:rsidRPr="008D5ADE" w:rsidRDefault="00FE179C" w:rsidP="00FD03D1">
            <w:pPr>
              <w:jc w:val="both"/>
              <w:rPr>
                <w:rFonts w:eastAsiaTheme="minorHAnsi"/>
                <w:lang w:eastAsia="en-US"/>
              </w:rPr>
            </w:pPr>
            <w:r w:rsidRPr="008D5ADE">
              <w:rPr>
                <w:rFonts w:eastAsiaTheme="minorHAnsi"/>
                <w:lang w:eastAsia="en-US"/>
              </w:rPr>
              <w:t>7</w:t>
            </w:r>
          </w:p>
        </w:tc>
      </w:tr>
    </w:tbl>
    <w:p w14:paraId="7837556A" w14:textId="77777777" w:rsidR="00FE179C" w:rsidRPr="008D5ADE" w:rsidRDefault="00FE179C" w:rsidP="00FE179C">
      <w:pPr>
        <w:jc w:val="both"/>
        <w:rPr>
          <w:rFonts w:eastAsiaTheme="minorHAnsi"/>
          <w:lang w:eastAsia="en-US"/>
        </w:rPr>
      </w:pPr>
      <w:r w:rsidRPr="008D5ADE">
        <w:rPr>
          <w:rFonts w:eastAsiaTheme="minorHAnsi"/>
          <w:lang w:eastAsia="en-US"/>
        </w:rPr>
        <w:t>1) Постройте полигон распределения частот. 2) Най</w:t>
      </w:r>
      <w:r w:rsidRPr="008D5ADE">
        <w:rPr>
          <w:rFonts w:eastAsiaTheme="minorHAnsi"/>
          <w:lang w:eastAsia="en-US"/>
        </w:rPr>
        <w:softHyphen/>
        <w:t>дите среднюю стоимость потребительской корзины в выборке, дисперсию, среднее квадратическое от</w:t>
      </w:r>
      <w:r w:rsidRPr="008D5ADE">
        <w:rPr>
          <w:rFonts w:eastAsiaTheme="minorHAnsi"/>
          <w:lang w:eastAsia="en-US"/>
        </w:rPr>
        <w:softHyphen/>
        <w:t>клонение, коэффициент вариации. Объясните полученные результаты.</w:t>
      </w:r>
    </w:p>
    <w:p w14:paraId="7DD4CBCD" w14:textId="77777777" w:rsidR="00FE179C" w:rsidRDefault="00FE179C" w:rsidP="00FE179C">
      <w:pPr>
        <w:jc w:val="both"/>
      </w:pPr>
      <w:r w:rsidRPr="008D5ADE">
        <w:rPr>
          <w:rFonts w:eastAsiaTheme="minorHAnsi"/>
          <w:b/>
          <w:lang w:eastAsia="en-US"/>
        </w:rPr>
        <w:t>Задача </w:t>
      </w:r>
      <w:r>
        <w:rPr>
          <w:rFonts w:eastAsiaTheme="minorHAnsi"/>
          <w:b/>
          <w:lang w:eastAsia="en-US"/>
        </w:rPr>
        <w:t>2</w:t>
      </w:r>
    </w:p>
    <w:p w14:paraId="679B60E5" w14:textId="77777777" w:rsidR="00FE179C" w:rsidRDefault="00FE179C" w:rsidP="00FE179C">
      <w:pPr>
        <w:jc w:val="both"/>
      </w:pPr>
      <w:r w:rsidRPr="008D5ADE">
        <w:t>На крупном промышленном предприятии проводятся курсы технической подготовки, предназначенные для всех принятых работников рабочих специальностей. В табл. 4.6 приведен возраст 11 работников, выбранных произвольно, а также время, необходимое для выработки у них навыков в определенной области.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032"/>
        <w:gridCol w:w="2032"/>
        <w:gridCol w:w="2032"/>
      </w:tblGrid>
      <w:tr w:rsidR="00FE179C" w:rsidRPr="008D5ADE" w14:paraId="43E15C2B" w14:textId="77777777" w:rsidTr="00FD03D1">
        <w:tc>
          <w:tcPr>
            <w:tcW w:w="2032" w:type="dxa"/>
            <w:vAlign w:val="center"/>
          </w:tcPr>
          <w:p w14:paraId="4EE120E9" w14:textId="77777777" w:rsidR="00FE179C" w:rsidRPr="008D5ADE" w:rsidRDefault="00FE179C" w:rsidP="00FD03D1">
            <w:pPr>
              <w:jc w:val="center"/>
              <w:rPr>
                <w:b/>
                <w:color w:val="000000"/>
              </w:rPr>
            </w:pPr>
            <w:r w:rsidRPr="008D5ADE">
              <w:rPr>
                <w:b/>
                <w:color w:val="000000"/>
              </w:rPr>
              <w:t xml:space="preserve">Номер </w:t>
            </w:r>
          </w:p>
          <w:p w14:paraId="2DB85DD1" w14:textId="77777777" w:rsidR="00FE179C" w:rsidRPr="008D5ADE" w:rsidRDefault="00FE179C" w:rsidP="00FD03D1">
            <w:pPr>
              <w:jc w:val="center"/>
              <w:rPr>
                <w:b/>
                <w:color w:val="000000"/>
              </w:rPr>
            </w:pPr>
            <w:r w:rsidRPr="008D5ADE">
              <w:rPr>
                <w:b/>
                <w:color w:val="000000"/>
              </w:rPr>
              <w:t>работника</w:t>
            </w:r>
          </w:p>
        </w:tc>
        <w:tc>
          <w:tcPr>
            <w:tcW w:w="2032" w:type="dxa"/>
            <w:vAlign w:val="center"/>
          </w:tcPr>
          <w:p w14:paraId="14F3E63B" w14:textId="77777777" w:rsidR="00FE179C" w:rsidRPr="008D5ADE" w:rsidRDefault="00FE179C" w:rsidP="00FD03D1">
            <w:pPr>
              <w:jc w:val="center"/>
              <w:rPr>
                <w:b/>
                <w:color w:val="000000"/>
              </w:rPr>
            </w:pPr>
            <w:r w:rsidRPr="008D5ADE">
              <w:rPr>
                <w:b/>
                <w:color w:val="000000"/>
              </w:rPr>
              <w:t xml:space="preserve">Возраст </w:t>
            </w:r>
          </w:p>
          <w:p w14:paraId="6BD42DF6" w14:textId="77777777" w:rsidR="00FE179C" w:rsidRPr="008D5ADE" w:rsidRDefault="00FE179C" w:rsidP="00FD03D1">
            <w:pPr>
              <w:jc w:val="center"/>
              <w:rPr>
                <w:b/>
                <w:color w:val="000000"/>
              </w:rPr>
            </w:pPr>
            <w:r w:rsidRPr="008D5ADE">
              <w:rPr>
                <w:b/>
                <w:color w:val="000000"/>
              </w:rPr>
              <w:t>(лет)</w:t>
            </w:r>
          </w:p>
        </w:tc>
        <w:tc>
          <w:tcPr>
            <w:tcW w:w="2032" w:type="dxa"/>
            <w:vAlign w:val="center"/>
          </w:tcPr>
          <w:p w14:paraId="45F42FFA" w14:textId="77777777" w:rsidR="00FE179C" w:rsidRPr="008D5ADE" w:rsidRDefault="00FE179C" w:rsidP="00FD03D1">
            <w:pPr>
              <w:jc w:val="center"/>
              <w:rPr>
                <w:b/>
                <w:color w:val="000000"/>
              </w:rPr>
            </w:pPr>
            <w:r w:rsidRPr="008D5ADE">
              <w:rPr>
                <w:b/>
                <w:color w:val="000000"/>
              </w:rPr>
              <w:t>Время подготовки (часов)</w:t>
            </w:r>
          </w:p>
        </w:tc>
      </w:tr>
      <w:tr w:rsidR="00FE179C" w:rsidRPr="008D5ADE" w14:paraId="453B89C5" w14:textId="77777777" w:rsidTr="00FD03D1">
        <w:tc>
          <w:tcPr>
            <w:tcW w:w="2032" w:type="dxa"/>
            <w:vAlign w:val="center"/>
          </w:tcPr>
          <w:p w14:paraId="3799A900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1</w:t>
            </w:r>
          </w:p>
        </w:tc>
        <w:tc>
          <w:tcPr>
            <w:tcW w:w="2032" w:type="dxa"/>
            <w:vAlign w:val="center"/>
          </w:tcPr>
          <w:p w14:paraId="1CF53480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18</w:t>
            </w:r>
          </w:p>
        </w:tc>
        <w:tc>
          <w:tcPr>
            <w:tcW w:w="2032" w:type="dxa"/>
            <w:vAlign w:val="center"/>
          </w:tcPr>
          <w:p w14:paraId="05EBE1A1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4</w:t>
            </w:r>
          </w:p>
        </w:tc>
      </w:tr>
      <w:tr w:rsidR="00FE179C" w:rsidRPr="008D5ADE" w14:paraId="635845ED" w14:textId="77777777" w:rsidTr="00FD03D1">
        <w:tc>
          <w:tcPr>
            <w:tcW w:w="2032" w:type="dxa"/>
            <w:vAlign w:val="center"/>
          </w:tcPr>
          <w:p w14:paraId="182131D2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</w:t>
            </w:r>
          </w:p>
        </w:tc>
        <w:tc>
          <w:tcPr>
            <w:tcW w:w="2032" w:type="dxa"/>
            <w:vAlign w:val="center"/>
          </w:tcPr>
          <w:p w14:paraId="4C81044E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19</w:t>
            </w:r>
          </w:p>
        </w:tc>
        <w:tc>
          <w:tcPr>
            <w:tcW w:w="2032" w:type="dxa"/>
            <w:vAlign w:val="center"/>
          </w:tcPr>
          <w:p w14:paraId="0C8EF4F6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3</w:t>
            </w:r>
          </w:p>
        </w:tc>
      </w:tr>
      <w:tr w:rsidR="00FE179C" w:rsidRPr="008D5ADE" w14:paraId="66DA2B2C" w14:textId="77777777" w:rsidTr="00FD03D1">
        <w:tc>
          <w:tcPr>
            <w:tcW w:w="2032" w:type="dxa"/>
            <w:vAlign w:val="center"/>
          </w:tcPr>
          <w:p w14:paraId="4C7F76A7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3</w:t>
            </w:r>
          </w:p>
        </w:tc>
        <w:tc>
          <w:tcPr>
            <w:tcW w:w="2032" w:type="dxa"/>
            <w:vAlign w:val="center"/>
          </w:tcPr>
          <w:p w14:paraId="50F7D18A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20</w:t>
            </w:r>
          </w:p>
        </w:tc>
        <w:tc>
          <w:tcPr>
            <w:tcW w:w="2032" w:type="dxa"/>
            <w:vAlign w:val="center"/>
          </w:tcPr>
          <w:p w14:paraId="4E2E720D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4</w:t>
            </w:r>
          </w:p>
        </w:tc>
      </w:tr>
      <w:tr w:rsidR="00FE179C" w:rsidRPr="008D5ADE" w14:paraId="0EEEEA2D" w14:textId="77777777" w:rsidTr="00FD03D1">
        <w:tc>
          <w:tcPr>
            <w:tcW w:w="2032" w:type="dxa"/>
            <w:vAlign w:val="center"/>
          </w:tcPr>
          <w:p w14:paraId="5AB717A4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4</w:t>
            </w:r>
          </w:p>
        </w:tc>
        <w:tc>
          <w:tcPr>
            <w:tcW w:w="2032" w:type="dxa"/>
            <w:vAlign w:val="center"/>
          </w:tcPr>
          <w:p w14:paraId="3D12D48E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21</w:t>
            </w:r>
          </w:p>
        </w:tc>
        <w:tc>
          <w:tcPr>
            <w:tcW w:w="2032" w:type="dxa"/>
            <w:vAlign w:val="center"/>
          </w:tcPr>
          <w:p w14:paraId="16712D98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6</w:t>
            </w:r>
          </w:p>
        </w:tc>
      </w:tr>
      <w:tr w:rsidR="00FE179C" w:rsidRPr="008D5ADE" w14:paraId="2C3B0397" w14:textId="77777777" w:rsidTr="00FD03D1">
        <w:tc>
          <w:tcPr>
            <w:tcW w:w="2032" w:type="dxa"/>
            <w:vAlign w:val="center"/>
          </w:tcPr>
          <w:p w14:paraId="7E9A7E89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5</w:t>
            </w:r>
          </w:p>
        </w:tc>
        <w:tc>
          <w:tcPr>
            <w:tcW w:w="2032" w:type="dxa"/>
            <w:vAlign w:val="center"/>
          </w:tcPr>
          <w:p w14:paraId="07F544D6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22</w:t>
            </w:r>
          </w:p>
        </w:tc>
        <w:tc>
          <w:tcPr>
            <w:tcW w:w="2032" w:type="dxa"/>
            <w:vAlign w:val="center"/>
          </w:tcPr>
          <w:p w14:paraId="675E6AFB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5</w:t>
            </w:r>
          </w:p>
        </w:tc>
      </w:tr>
      <w:tr w:rsidR="00FE179C" w:rsidRPr="008D5ADE" w14:paraId="5107655E" w14:textId="77777777" w:rsidTr="00FD03D1">
        <w:tc>
          <w:tcPr>
            <w:tcW w:w="2032" w:type="dxa"/>
            <w:vAlign w:val="center"/>
          </w:tcPr>
          <w:p w14:paraId="6F057A9D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6</w:t>
            </w:r>
          </w:p>
        </w:tc>
        <w:tc>
          <w:tcPr>
            <w:tcW w:w="2032" w:type="dxa"/>
            <w:vAlign w:val="center"/>
          </w:tcPr>
          <w:p w14:paraId="403DD32B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23</w:t>
            </w:r>
          </w:p>
        </w:tc>
        <w:tc>
          <w:tcPr>
            <w:tcW w:w="2032" w:type="dxa"/>
            <w:vAlign w:val="center"/>
          </w:tcPr>
          <w:p w14:paraId="1EDAF576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6</w:t>
            </w:r>
          </w:p>
        </w:tc>
      </w:tr>
      <w:tr w:rsidR="00FE179C" w:rsidRPr="008D5ADE" w14:paraId="4A4B8881" w14:textId="77777777" w:rsidTr="00FD03D1">
        <w:tc>
          <w:tcPr>
            <w:tcW w:w="2032" w:type="dxa"/>
            <w:vAlign w:val="center"/>
          </w:tcPr>
          <w:p w14:paraId="23C89527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7</w:t>
            </w:r>
          </w:p>
        </w:tc>
        <w:tc>
          <w:tcPr>
            <w:tcW w:w="2032" w:type="dxa"/>
            <w:vAlign w:val="center"/>
          </w:tcPr>
          <w:p w14:paraId="610EB004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27</w:t>
            </w:r>
          </w:p>
        </w:tc>
        <w:tc>
          <w:tcPr>
            <w:tcW w:w="2032" w:type="dxa"/>
            <w:vAlign w:val="center"/>
          </w:tcPr>
          <w:p w14:paraId="0B8361CC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6</w:t>
            </w:r>
          </w:p>
        </w:tc>
      </w:tr>
      <w:tr w:rsidR="00FE179C" w:rsidRPr="008D5ADE" w14:paraId="62E6BB4F" w14:textId="77777777" w:rsidTr="00FD03D1">
        <w:tc>
          <w:tcPr>
            <w:tcW w:w="2032" w:type="dxa"/>
            <w:vAlign w:val="center"/>
          </w:tcPr>
          <w:p w14:paraId="4EC09BF2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8</w:t>
            </w:r>
          </w:p>
        </w:tc>
        <w:tc>
          <w:tcPr>
            <w:tcW w:w="2032" w:type="dxa"/>
            <w:vAlign w:val="center"/>
          </w:tcPr>
          <w:p w14:paraId="4E2B8002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29</w:t>
            </w:r>
          </w:p>
        </w:tc>
        <w:tc>
          <w:tcPr>
            <w:tcW w:w="2032" w:type="dxa"/>
            <w:vAlign w:val="center"/>
          </w:tcPr>
          <w:p w14:paraId="75DAB88C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7</w:t>
            </w:r>
          </w:p>
        </w:tc>
      </w:tr>
      <w:tr w:rsidR="00FE179C" w:rsidRPr="008D5ADE" w14:paraId="791FFF31" w14:textId="77777777" w:rsidTr="00FD03D1">
        <w:tc>
          <w:tcPr>
            <w:tcW w:w="2032" w:type="dxa"/>
            <w:vAlign w:val="center"/>
          </w:tcPr>
          <w:p w14:paraId="48ACA7A1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9</w:t>
            </w:r>
          </w:p>
        </w:tc>
        <w:tc>
          <w:tcPr>
            <w:tcW w:w="2032" w:type="dxa"/>
            <w:vAlign w:val="center"/>
          </w:tcPr>
          <w:p w14:paraId="22A7B4D7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32</w:t>
            </w:r>
          </w:p>
        </w:tc>
        <w:tc>
          <w:tcPr>
            <w:tcW w:w="2032" w:type="dxa"/>
            <w:vAlign w:val="center"/>
          </w:tcPr>
          <w:p w14:paraId="16D15E6B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7</w:t>
            </w:r>
          </w:p>
        </w:tc>
      </w:tr>
      <w:tr w:rsidR="00FE179C" w:rsidRPr="008D5ADE" w14:paraId="0D383777" w14:textId="77777777" w:rsidTr="00FD03D1">
        <w:tc>
          <w:tcPr>
            <w:tcW w:w="2032" w:type="dxa"/>
            <w:vAlign w:val="center"/>
          </w:tcPr>
          <w:p w14:paraId="5B8DF036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10</w:t>
            </w:r>
          </w:p>
        </w:tc>
        <w:tc>
          <w:tcPr>
            <w:tcW w:w="2032" w:type="dxa"/>
            <w:vAlign w:val="center"/>
          </w:tcPr>
          <w:p w14:paraId="6F4539BB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35</w:t>
            </w:r>
          </w:p>
        </w:tc>
        <w:tc>
          <w:tcPr>
            <w:tcW w:w="2032" w:type="dxa"/>
            <w:vAlign w:val="center"/>
          </w:tcPr>
          <w:p w14:paraId="4DC4AD46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8</w:t>
            </w:r>
          </w:p>
        </w:tc>
      </w:tr>
      <w:tr w:rsidR="00FE179C" w:rsidRPr="008D5ADE" w14:paraId="26103D75" w14:textId="77777777" w:rsidTr="00FD03D1">
        <w:tc>
          <w:tcPr>
            <w:tcW w:w="2032" w:type="dxa"/>
            <w:vAlign w:val="center"/>
          </w:tcPr>
          <w:p w14:paraId="40B48C53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11</w:t>
            </w:r>
          </w:p>
        </w:tc>
        <w:tc>
          <w:tcPr>
            <w:tcW w:w="2032" w:type="dxa"/>
            <w:vAlign w:val="center"/>
          </w:tcPr>
          <w:p w14:paraId="6978198D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38</w:t>
            </w:r>
          </w:p>
        </w:tc>
        <w:tc>
          <w:tcPr>
            <w:tcW w:w="2032" w:type="dxa"/>
            <w:vAlign w:val="center"/>
          </w:tcPr>
          <w:p w14:paraId="3F79286A" w14:textId="77777777" w:rsidR="00FE179C" w:rsidRPr="008D5ADE" w:rsidRDefault="00FE179C" w:rsidP="00FD03D1">
            <w:pPr>
              <w:jc w:val="center"/>
              <w:rPr>
                <w:color w:val="000000"/>
              </w:rPr>
            </w:pPr>
            <w:r w:rsidRPr="008D5ADE">
              <w:rPr>
                <w:color w:val="000000"/>
              </w:rPr>
              <w:t>7</w:t>
            </w:r>
          </w:p>
        </w:tc>
      </w:tr>
    </w:tbl>
    <w:p w14:paraId="581267E7" w14:textId="545EDA08" w:rsidR="00FE179C" w:rsidRDefault="00FE179C" w:rsidP="00FE179C">
      <w:pPr>
        <w:jc w:val="both"/>
      </w:pPr>
    </w:p>
    <w:p w14:paraId="55DF5140" w14:textId="25978EAB" w:rsidR="00FE179C" w:rsidRDefault="00FE179C" w:rsidP="00FE179C">
      <w:pPr>
        <w:jc w:val="both"/>
      </w:pPr>
      <w:r>
        <w:t>1). Постройте корреляционное поле (диаграмму рассеяния), где по оси абсцисс отложите возраст по оси ординат – время подготовки. Как Вы думаете, зависит ли время подготовки от возраста?</w:t>
      </w:r>
    </w:p>
    <w:p w14:paraId="424906F8" w14:textId="717BBB77" w:rsidR="00FE179C" w:rsidRDefault="00FE179C" w:rsidP="00FE179C">
      <w:pPr>
        <w:jc w:val="both"/>
      </w:pPr>
      <w:r>
        <w:t>2). Оцените силу связи между двумя показателями с помощью коэффициента корреляции. Сделайте выводы.</w:t>
      </w:r>
    </w:p>
    <w:p w14:paraId="5A96D7DA" w14:textId="084A142F" w:rsidR="00FE179C" w:rsidRDefault="00FE179C" w:rsidP="00FE179C">
      <w:pPr>
        <w:jc w:val="both"/>
      </w:pPr>
      <w:r>
        <w:t>2). Постройте уравнение парной линейной регрессии, описывающее зависимость времени подготовки от возраста. Дайте интерпретацию коэффициентам регрессии.</w:t>
      </w:r>
    </w:p>
    <w:p w14:paraId="4C7158D1" w14:textId="0881612F" w:rsidR="00FE179C" w:rsidRDefault="00FE179C" w:rsidP="00FE179C">
      <w:pPr>
        <w:jc w:val="both"/>
      </w:pPr>
      <w:r>
        <w:t>3). Проверьте качество построенного уравнения, используя известные Вам критерии.</w:t>
      </w:r>
    </w:p>
    <w:p w14:paraId="6679FA0D" w14:textId="3E9FA35C" w:rsidR="00FE179C" w:rsidRDefault="00FE179C" w:rsidP="00FE179C">
      <w:pPr>
        <w:jc w:val="both"/>
      </w:pPr>
      <w:r>
        <w:t xml:space="preserve">4). Используя возможности </w:t>
      </w:r>
      <w:r>
        <w:rPr>
          <w:lang w:val="en-US"/>
        </w:rPr>
        <w:t>MS</w:t>
      </w:r>
      <w:r w:rsidRPr="00FE179C">
        <w:t xml:space="preserve"> </w:t>
      </w:r>
      <w:r>
        <w:rPr>
          <w:lang w:val="en-US"/>
        </w:rPr>
        <w:t>Excel</w:t>
      </w:r>
      <w:r>
        <w:t>, постройте на одной диаграмме разные уравнения нелинейной регрессии, сравните с линейной. Какое из уравнений лучше?</w:t>
      </w:r>
    </w:p>
    <w:p w14:paraId="0D4ADC83" w14:textId="73581CB3" w:rsidR="00FE179C" w:rsidRPr="00FE179C" w:rsidRDefault="00FE179C" w:rsidP="00FE179C">
      <w:pPr>
        <w:jc w:val="both"/>
      </w:pPr>
      <w:r>
        <w:t xml:space="preserve">5). Выбрав наилучшее из уравнений, спрогнозируйте </w:t>
      </w:r>
      <w:r w:rsidR="00A77D32">
        <w:t>значение времени подготовки для нового работника возрастом 36 лет. Оцените силу влияния возраста на время подготовки с помощью коэффициентов эластичности. Для какого из 11 работников эта сила будет максимальна.</w:t>
      </w:r>
    </w:p>
    <w:p w14:paraId="5528DDD0" w14:textId="77777777" w:rsidR="00FE179C" w:rsidRPr="008D5ADE" w:rsidRDefault="00FE179C" w:rsidP="00FE179C">
      <w:pPr>
        <w:jc w:val="both"/>
      </w:pPr>
    </w:p>
    <w:p w14:paraId="1BD246B0" w14:textId="77777777" w:rsidR="00FE179C" w:rsidRPr="008D5ADE" w:rsidRDefault="00FE179C" w:rsidP="00FE179C">
      <w:r w:rsidRPr="008D5ADE">
        <w:rPr>
          <w:b/>
        </w:rPr>
        <w:t xml:space="preserve">Задача </w:t>
      </w:r>
      <w:r>
        <w:rPr>
          <w:b/>
        </w:rPr>
        <w:t>3</w:t>
      </w:r>
      <w:r w:rsidRPr="008D5ADE">
        <w:rPr>
          <w:b/>
        </w:rPr>
        <w:t xml:space="preserve">. </w:t>
      </w:r>
      <w:r w:rsidRPr="008D5ADE">
        <w:t xml:space="preserve"> Исследуется зависимость </w:t>
      </w:r>
      <w:r>
        <w:t xml:space="preserve">оценки </w:t>
      </w:r>
      <w:r>
        <w:rPr>
          <w:lang w:val="en-US"/>
        </w:rPr>
        <w:t>KPI</w:t>
      </w:r>
      <w:r w:rsidRPr="00EC06CC">
        <w:t xml:space="preserve"> </w:t>
      </w:r>
      <w:r>
        <w:t xml:space="preserve">работников от оценок по компетенциям «Саморазвитие», «Клиентоориентированность», «Тест профессиональных </w:t>
      </w:r>
      <w:proofErr w:type="spellStart"/>
      <w:r>
        <w:t>зананий</w:t>
      </w:r>
      <w:proofErr w:type="spellEnd"/>
      <w:r>
        <w:t>»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1902"/>
        <w:gridCol w:w="3091"/>
        <w:gridCol w:w="2220"/>
        <w:gridCol w:w="1371"/>
      </w:tblGrid>
      <w:tr w:rsidR="00FE179C" w:rsidRPr="00224CE8" w14:paraId="3D0C16C7" w14:textId="77777777" w:rsidTr="00FD03D1">
        <w:trPr>
          <w:trHeight w:val="78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8468" w14:textId="77777777" w:rsidR="00FE179C" w:rsidRPr="00224CE8" w:rsidRDefault="00FE179C" w:rsidP="00FD03D1">
            <w:pPr>
              <w:rPr>
                <w:rFonts w:ascii="Arial" w:hAnsi="Arial" w:cs="Arial"/>
                <w:b/>
                <w:bCs/>
                <w:color w:val="545454"/>
                <w:sz w:val="20"/>
              </w:rPr>
            </w:pPr>
            <w:proofErr w:type="spellStart"/>
            <w:r w:rsidRPr="00224CE8">
              <w:rPr>
                <w:rFonts w:ascii="Arial" w:hAnsi="Arial" w:cs="Arial"/>
                <w:b/>
                <w:bCs/>
                <w:color w:val="545454"/>
                <w:sz w:val="20"/>
              </w:rPr>
              <w:lastRenderedPageBreak/>
              <w:t>Cаморазвитие</w:t>
            </w:r>
            <w:proofErr w:type="spellEnd"/>
            <w:r w:rsidRPr="00224CE8">
              <w:rPr>
                <w:rFonts w:ascii="Arial" w:hAnsi="Arial" w:cs="Arial"/>
                <w:b/>
                <w:bCs/>
                <w:color w:val="545454"/>
                <w:sz w:val="20"/>
              </w:rPr>
              <w:t>, Х1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8C02" w14:textId="77777777" w:rsidR="00FE179C" w:rsidRPr="00224CE8" w:rsidRDefault="00FE179C" w:rsidP="00FD03D1">
            <w:pPr>
              <w:rPr>
                <w:rFonts w:ascii="Arial" w:hAnsi="Arial" w:cs="Arial"/>
                <w:b/>
                <w:bCs/>
                <w:color w:val="545454"/>
                <w:sz w:val="20"/>
              </w:rPr>
            </w:pPr>
            <w:r w:rsidRPr="00224CE8">
              <w:rPr>
                <w:rFonts w:ascii="Arial" w:hAnsi="Arial" w:cs="Arial"/>
                <w:b/>
                <w:bCs/>
                <w:color w:val="545454"/>
                <w:sz w:val="20"/>
              </w:rPr>
              <w:t>Клиентоориентированность, Х2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F6E0" w14:textId="77777777" w:rsidR="00FE179C" w:rsidRPr="00224CE8" w:rsidRDefault="00FE179C" w:rsidP="00FD03D1">
            <w:pPr>
              <w:rPr>
                <w:rFonts w:ascii="Arial" w:hAnsi="Arial" w:cs="Arial"/>
                <w:b/>
                <w:bCs/>
                <w:color w:val="545454"/>
                <w:sz w:val="20"/>
              </w:rPr>
            </w:pPr>
            <w:r w:rsidRPr="00224CE8">
              <w:rPr>
                <w:rFonts w:ascii="Arial" w:hAnsi="Arial" w:cs="Arial"/>
                <w:b/>
                <w:bCs/>
                <w:color w:val="545454"/>
                <w:sz w:val="20"/>
              </w:rPr>
              <w:t>Тест профессиональных знаний, Х3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DA85" w14:textId="77777777" w:rsidR="00FE179C" w:rsidRPr="00224CE8" w:rsidRDefault="00FE179C" w:rsidP="00FD03D1">
            <w:pPr>
              <w:jc w:val="center"/>
              <w:rPr>
                <w:rFonts w:cs="Calibri"/>
                <w:b/>
                <w:bCs/>
                <w:color w:val="545454"/>
                <w:szCs w:val="22"/>
              </w:rPr>
            </w:pPr>
            <w:r w:rsidRPr="00224CE8">
              <w:rPr>
                <w:rFonts w:cs="Calibri"/>
                <w:b/>
                <w:bCs/>
                <w:color w:val="545454"/>
                <w:szCs w:val="22"/>
              </w:rPr>
              <w:t>KPI</w:t>
            </w:r>
            <w:proofErr w:type="gramStart"/>
            <w:r w:rsidRPr="00224CE8">
              <w:rPr>
                <w:rFonts w:cs="Calibri"/>
                <w:b/>
                <w:bCs/>
                <w:color w:val="545454"/>
                <w:szCs w:val="22"/>
              </w:rPr>
              <w:t>, У</w:t>
            </w:r>
            <w:proofErr w:type="gramEnd"/>
          </w:p>
        </w:tc>
      </w:tr>
      <w:tr w:rsidR="00FE179C" w:rsidRPr="00224CE8" w14:paraId="6B9099AA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B0E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606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75B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508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0,978</w:t>
            </w:r>
          </w:p>
        </w:tc>
      </w:tr>
      <w:tr w:rsidR="00FE179C" w:rsidRPr="00224CE8" w14:paraId="073B7A11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F41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D37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6B4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3D9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1,112</w:t>
            </w:r>
          </w:p>
        </w:tc>
      </w:tr>
      <w:tr w:rsidR="00FE179C" w:rsidRPr="00224CE8" w14:paraId="32B1F41F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A35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E6D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D23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7BB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1,665</w:t>
            </w:r>
          </w:p>
        </w:tc>
      </w:tr>
      <w:tr w:rsidR="00FE179C" w:rsidRPr="00224CE8" w14:paraId="73E2854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1E8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160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130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FE9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1,548</w:t>
            </w:r>
          </w:p>
        </w:tc>
      </w:tr>
      <w:tr w:rsidR="00FE179C" w:rsidRPr="00224CE8" w14:paraId="38A07CC7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EAF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A3E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E2E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9A0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1,157</w:t>
            </w:r>
          </w:p>
        </w:tc>
      </w:tr>
      <w:tr w:rsidR="00FE179C" w:rsidRPr="00224CE8" w14:paraId="23E57FFC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9D9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2F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CC4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7C7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1,640</w:t>
            </w:r>
          </w:p>
        </w:tc>
      </w:tr>
      <w:tr w:rsidR="00FE179C" w:rsidRPr="00224CE8" w14:paraId="038132CD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9F5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C0A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47D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2C1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0,972</w:t>
            </w:r>
          </w:p>
        </w:tc>
      </w:tr>
      <w:tr w:rsidR="00FE179C" w:rsidRPr="00224CE8" w14:paraId="0ED3CF5D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82E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3DC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9F7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56DD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1,403</w:t>
            </w:r>
          </w:p>
        </w:tc>
      </w:tr>
      <w:tr w:rsidR="00FE179C" w:rsidRPr="00224CE8" w14:paraId="241ACB18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D8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559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4EC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F69C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1,772</w:t>
            </w:r>
          </w:p>
        </w:tc>
      </w:tr>
      <w:tr w:rsidR="00FE179C" w:rsidRPr="00224CE8" w14:paraId="7A8B695D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279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BDD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05B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21,40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406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1,373</w:t>
            </w:r>
          </w:p>
        </w:tc>
      </w:tr>
      <w:tr w:rsidR="00FE179C" w:rsidRPr="00224CE8" w14:paraId="7F598478" w14:textId="77777777" w:rsidTr="00FD03D1">
        <w:trPr>
          <w:trHeight w:val="9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17D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3AB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683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9E2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0,971</w:t>
            </w:r>
          </w:p>
        </w:tc>
      </w:tr>
      <w:tr w:rsidR="00FE179C" w:rsidRPr="00224CE8" w14:paraId="69855C46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F50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6D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444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A2A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0,887</w:t>
            </w:r>
          </w:p>
        </w:tc>
      </w:tr>
      <w:tr w:rsidR="00FE179C" w:rsidRPr="00224CE8" w14:paraId="70400919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E7D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7C0A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A9B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D6E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1,360</w:t>
            </w:r>
          </w:p>
        </w:tc>
      </w:tr>
      <w:tr w:rsidR="00FE179C" w:rsidRPr="00224CE8" w14:paraId="34A90DC6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9F23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758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DF4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ABF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1,400</w:t>
            </w:r>
          </w:p>
        </w:tc>
      </w:tr>
      <w:tr w:rsidR="00FE179C" w:rsidRPr="00224CE8" w14:paraId="605F1157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3AD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63F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C43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12E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1,445</w:t>
            </w:r>
          </w:p>
        </w:tc>
      </w:tr>
      <w:tr w:rsidR="00FE179C" w:rsidRPr="00224CE8" w14:paraId="218D6A26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264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317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FE9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C8D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1,443</w:t>
            </w:r>
          </w:p>
        </w:tc>
      </w:tr>
      <w:tr w:rsidR="00FE179C" w:rsidRPr="00224CE8" w14:paraId="252E91B0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F45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B05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3456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834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1,437</w:t>
            </w:r>
          </w:p>
        </w:tc>
      </w:tr>
      <w:tr w:rsidR="00FE179C" w:rsidRPr="00224CE8" w14:paraId="4AFA39D5" w14:textId="77777777" w:rsidTr="00FD03D1">
        <w:trPr>
          <w:trHeight w:val="9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7E4A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B59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152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6FC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1,503</w:t>
            </w:r>
          </w:p>
        </w:tc>
      </w:tr>
      <w:tr w:rsidR="00FE179C" w:rsidRPr="00224CE8" w14:paraId="6859386C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6DD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3D5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9AF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8D1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1,306</w:t>
            </w:r>
          </w:p>
        </w:tc>
      </w:tr>
      <w:tr w:rsidR="00FE179C" w:rsidRPr="00224CE8" w14:paraId="2E9D2494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6B7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759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4A9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852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1,544</w:t>
            </w:r>
          </w:p>
        </w:tc>
      </w:tr>
      <w:tr w:rsidR="00FE179C" w:rsidRPr="00224CE8" w14:paraId="133E4BF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FB7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B27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357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76A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1,446</w:t>
            </w:r>
          </w:p>
        </w:tc>
      </w:tr>
      <w:tr w:rsidR="00FE179C" w:rsidRPr="00224CE8" w14:paraId="55F02F68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38A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A81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7E1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D1A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1,515</w:t>
            </w:r>
          </w:p>
        </w:tc>
      </w:tr>
      <w:tr w:rsidR="00FE179C" w:rsidRPr="00224CE8" w14:paraId="27FCA3CF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96C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1CA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C36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271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0,800</w:t>
            </w:r>
          </w:p>
        </w:tc>
      </w:tr>
      <w:tr w:rsidR="00FE179C" w:rsidRPr="00224CE8" w14:paraId="654E9E65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03F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68E7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8D1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F8E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1,217</w:t>
            </w:r>
          </w:p>
        </w:tc>
      </w:tr>
      <w:tr w:rsidR="00FE179C" w:rsidRPr="00224CE8" w14:paraId="0F0C74B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840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BEB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030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BC2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1,175</w:t>
            </w:r>
          </w:p>
        </w:tc>
      </w:tr>
      <w:tr w:rsidR="00FE179C" w:rsidRPr="00224CE8" w14:paraId="2E143E03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978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B79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320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9D5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1,171</w:t>
            </w:r>
          </w:p>
        </w:tc>
      </w:tr>
      <w:tr w:rsidR="00FE179C" w:rsidRPr="00224CE8" w14:paraId="29EA245A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D02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6AE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B91C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4B2B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0,884</w:t>
            </w:r>
          </w:p>
        </w:tc>
      </w:tr>
      <w:tr w:rsidR="00FE179C" w:rsidRPr="00224CE8" w14:paraId="0669F52C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57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3BC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EEC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05A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1,111</w:t>
            </w:r>
          </w:p>
        </w:tc>
      </w:tr>
      <w:tr w:rsidR="00FE179C" w:rsidRPr="00224CE8" w14:paraId="74A2C2DF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451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693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2A3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360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1,373</w:t>
            </w:r>
          </w:p>
        </w:tc>
      </w:tr>
      <w:tr w:rsidR="00FE179C" w:rsidRPr="00224CE8" w14:paraId="6ACA73B3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C96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D0A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9AAA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3727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0,790</w:t>
            </w:r>
          </w:p>
        </w:tc>
      </w:tr>
      <w:tr w:rsidR="00FE179C" w:rsidRPr="00224CE8" w14:paraId="46022E1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96A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A16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396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96D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1,414</w:t>
            </w:r>
          </w:p>
        </w:tc>
      </w:tr>
      <w:tr w:rsidR="00FE179C" w:rsidRPr="00224CE8" w14:paraId="1E41A78B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179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56B1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775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253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0,998</w:t>
            </w:r>
          </w:p>
        </w:tc>
      </w:tr>
      <w:tr w:rsidR="00FE179C" w:rsidRPr="00224CE8" w14:paraId="4504FF0F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3CF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9AE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76AD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6D6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1,009</w:t>
            </w:r>
          </w:p>
        </w:tc>
      </w:tr>
      <w:tr w:rsidR="00FE179C" w:rsidRPr="00224CE8" w14:paraId="001AE3A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C41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3E1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81F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2A7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1,060</w:t>
            </w:r>
          </w:p>
        </w:tc>
      </w:tr>
      <w:tr w:rsidR="00FE179C" w:rsidRPr="00224CE8" w14:paraId="20DAF21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624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AF2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763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00A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1,215</w:t>
            </w:r>
          </w:p>
        </w:tc>
      </w:tr>
      <w:tr w:rsidR="00FE179C" w:rsidRPr="00224CE8" w14:paraId="151B903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2E8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013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CDC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9A9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0,982</w:t>
            </w:r>
          </w:p>
        </w:tc>
      </w:tr>
      <w:tr w:rsidR="00FE179C" w:rsidRPr="00224CE8" w14:paraId="4BEC3AE7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632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C33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700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1AC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0,981</w:t>
            </w:r>
          </w:p>
        </w:tc>
      </w:tr>
      <w:tr w:rsidR="00FE179C" w:rsidRPr="00224CE8" w14:paraId="43952E8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9E5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259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B02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A42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1,000</w:t>
            </w:r>
          </w:p>
        </w:tc>
      </w:tr>
      <w:tr w:rsidR="00FE179C" w:rsidRPr="00224CE8" w14:paraId="204B6F24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D4E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86A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11A2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F1D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1,143</w:t>
            </w:r>
          </w:p>
        </w:tc>
      </w:tr>
      <w:tr w:rsidR="00FE179C" w:rsidRPr="00224CE8" w14:paraId="57B92BBD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8E1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1CA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84F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B2D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1,370</w:t>
            </w:r>
          </w:p>
        </w:tc>
      </w:tr>
      <w:tr w:rsidR="00FE179C" w:rsidRPr="00224CE8" w14:paraId="450F479B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C3B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lastRenderedPageBreak/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CC9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CFE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5FC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1,580</w:t>
            </w:r>
          </w:p>
        </w:tc>
      </w:tr>
      <w:tr w:rsidR="00FE179C" w:rsidRPr="00224CE8" w14:paraId="6703649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CCA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866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A4C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C52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1,660</w:t>
            </w:r>
          </w:p>
        </w:tc>
      </w:tr>
      <w:tr w:rsidR="00FE179C" w:rsidRPr="00224CE8" w14:paraId="0947C38B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F53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F7F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40D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3E22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1,580</w:t>
            </w:r>
          </w:p>
        </w:tc>
      </w:tr>
      <w:tr w:rsidR="00FE179C" w:rsidRPr="00224CE8" w14:paraId="64DDC26D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690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76C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60B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99A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1,500</w:t>
            </w:r>
          </w:p>
        </w:tc>
      </w:tr>
      <w:tr w:rsidR="00FE179C" w:rsidRPr="00224CE8" w14:paraId="134753B5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8C2F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334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528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EE01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1,520</w:t>
            </w:r>
          </w:p>
        </w:tc>
      </w:tr>
      <w:tr w:rsidR="00FE179C" w:rsidRPr="00224CE8" w14:paraId="15646ECA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049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294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2A91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72B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1,500</w:t>
            </w:r>
          </w:p>
        </w:tc>
      </w:tr>
      <w:tr w:rsidR="00FE179C" w:rsidRPr="00224CE8" w14:paraId="77EB9C9B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02C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6DD3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8A8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F1BD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1,340</w:t>
            </w:r>
          </w:p>
        </w:tc>
      </w:tr>
      <w:tr w:rsidR="00FE179C" w:rsidRPr="00224CE8" w14:paraId="0CB332DB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EB8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98B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B72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5E58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1,395</w:t>
            </w:r>
          </w:p>
        </w:tc>
      </w:tr>
      <w:tr w:rsidR="00FE179C" w:rsidRPr="00224CE8" w14:paraId="596C1483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A1B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14F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FF6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EAA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1,088</w:t>
            </w:r>
          </w:p>
        </w:tc>
      </w:tr>
      <w:tr w:rsidR="00FE179C" w:rsidRPr="00224CE8" w14:paraId="200754A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D6C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884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1E2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A80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1,194</w:t>
            </w:r>
          </w:p>
        </w:tc>
      </w:tr>
      <w:tr w:rsidR="00FE179C" w:rsidRPr="00224CE8" w14:paraId="6CAF51B6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680A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4A2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4937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9098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1,182</w:t>
            </w:r>
          </w:p>
        </w:tc>
      </w:tr>
      <w:tr w:rsidR="00FE179C" w:rsidRPr="00224CE8" w14:paraId="6B11F6A1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B2D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E35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46C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154E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1,308</w:t>
            </w:r>
          </w:p>
        </w:tc>
      </w:tr>
      <w:tr w:rsidR="00FE179C" w:rsidRPr="00224CE8" w14:paraId="39DCFEF0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75D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ED4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C39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16F0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1,261</w:t>
            </w:r>
          </w:p>
        </w:tc>
      </w:tr>
      <w:tr w:rsidR="00FE179C" w:rsidRPr="00224CE8" w14:paraId="1E9C9B9A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1B2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521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8C6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41C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1,456</w:t>
            </w:r>
          </w:p>
        </w:tc>
      </w:tr>
      <w:tr w:rsidR="00FE179C" w:rsidRPr="00224CE8" w14:paraId="7EEAC00D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A1A8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917C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A3B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026B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1,212</w:t>
            </w:r>
          </w:p>
        </w:tc>
      </w:tr>
      <w:tr w:rsidR="00FE179C" w:rsidRPr="00224CE8" w14:paraId="1EE0A2E4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B70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918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81A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F12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1,123</w:t>
            </w:r>
          </w:p>
        </w:tc>
      </w:tr>
      <w:tr w:rsidR="00FE179C" w:rsidRPr="00224CE8" w14:paraId="73122424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B50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DFB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3,80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A4E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FC3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1,257</w:t>
            </w:r>
          </w:p>
        </w:tc>
      </w:tr>
      <w:tr w:rsidR="00FE179C" w:rsidRPr="00224CE8" w14:paraId="5E931E3F" w14:textId="77777777" w:rsidTr="00FD03D1">
        <w:trPr>
          <w:trHeight w:val="31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5D5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613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64E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D22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0,929</w:t>
            </w:r>
          </w:p>
        </w:tc>
      </w:tr>
      <w:tr w:rsidR="00FE179C" w:rsidRPr="00224CE8" w14:paraId="666A2B19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4F4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EC7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E44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51F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1,372</w:t>
            </w:r>
          </w:p>
        </w:tc>
      </w:tr>
      <w:tr w:rsidR="00FE179C" w:rsidRPr="00224CE8" w14:paraId="0E3D765F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4B0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371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53C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9DF0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1,220</w:t>
            </w:r>
          </w:p>
        </w:tc>
      </w:tr>
      <w:tr w:rsidR="00FE179C" w:rsidRPr="00224CE8" w14:paraId="6981CF58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CCC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36A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734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E64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1,234</w:t>
            </w:r>
          </w:p>
        </w:tc>
      </w:tr>
      <w:tr w:rsidR="00FE179C" w:rsidRPr="00224CE8" w14:paraId="128110EC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45C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935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C14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BC0D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1,026</w:t>
            </w:r>
          </w:p>
        </w:tc>
      </w:tr>
      <w:tr w:rsidR="00FE179C" w:rsidRPr="00224CE8" w14:paraId="245133C1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EB2C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F51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B41C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18,90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5C7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1,065</w:t>
            </w:r>
          </w:p>
        </w:tc>
      </w:tr>
      <w:tr w:rsidR="00FE179C" w:rsidRPr="00224CE8" w14:paraId="3001443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2EC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926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76A8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16,30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1AA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1,402</w:t>
            </w:r>
          </w:p>
        </w:tc>
      </w:tr>
      <w:tr w:rsidR="00FE179C" w:rsidRPr="00224CE8" w14:paraId="593CE43A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0F9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D4DD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F916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495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1,016</w:t>
            </w:r>
          </w:p>
        </w:tc>
      </w:tr>
      <w:tr w:rsidR="00FE179C" w:rsidRPr="00224CE8" w14:paraId="7A60200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5971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00BC2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E4CB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16,70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3F5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0,781</w:t>
            </w:r>
          </w:p>
        </w:tc>
      </w:tr>
      <w:tr w:rsidR="00FE179C" w:rsidRPr="00224CE8" w14:paraId="1597990E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BA6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3BC4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9E1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19,80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30D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1,202</w:t>
            </w:r>
          </w:p>
        </w:tc>
      </w:tr>
      <w:tr w:rsidR="00FE179C" w:rsidRPr="00224CE8" w14:paraId="7A245850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70D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089A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D8C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21,40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4C85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1,322</w:t>
            </w:r>
          </w:p>
        </w:tc>
      </w:tr>
      <w:tr w:rsidR="00FE179C" w:rsidRPr="00224CE8" w14:paraId="36ACC2D2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F8A3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5,00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5D8F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0F059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20,08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3F0E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1,185</w:t>
            </w:r>
          </w:p>
        </w:tc>
      </w:tr>
      <w:tr w:rsidR="00FE179C" w:rsidRPr="00224CE8" w14:paraId="5EB16845" w14:textId="77777777" w:rsidTr="00FD03D1">
        <w:trPr>
          <w:trHeight w:val="30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B7C0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02D6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4,00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AD87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14,33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C918" w14:textId="77777777" w:rsidR="00FE179C" w:rsidRPr="00224CE8" w:rsidRDefault="00FE179C" w:rsidP="00FD03D1">
            <w:pPr>
              <w:jc w:val="center"/>
              <w:rPr>
                <w:rFonts w:cs="Calibri"/>
                <w:color w:val="545454"/>
                <w:szCs w:val="22"/>
              </w:rPr>
            </w:pPr>
            <w:r w:rsidRPr="00224CE8">
              <w:rPr>
                <w:rFonts w:cs="Calibri"/>
                <w:color w:val="545454"/>
                <w:szCs w:val="22"/>
              </w:rPr>
              <w:t>1,000</w:t>
            </w:r>
          </w:p>
        </w:tc>
      </w:tr>
    </w:tbl>
    <w:p w14:paraId="56FA1501" w14:textId="77777777" w:rsidR="00FE179C" w:rsidRPr="008D5ADE" w:rsidRDefault="00FE179C" w:rsidP="00FE179C">
      <w:pPr>
        <w:jc w:val="both"/>
      </w:pPr>
    </w:p>
    <w:p w14:paraId="53049D74" w14:textId="77777777" w:rsidR="00FE179C" w:rsidRPr="008D5ADE" w:rsidRDefault="00FE179C" w:rsidP="00FE179C">
      <w:pPr>
        <w:rPr>
          <w:b/>
        </w:rPr>
      </w:pPr>
      <w:r w:rsidRPr="008D5ADE">
        <w:rPr>
          <w:b/>
        </w:rPr>
        <w:t>Требуется:</w:t>
      </w:r>
    </w:p>
    <w:p w14:paraId="73196007" w14:textId="77777777" w:rsidR="00FE179C" w:rsidRPr="008D5ADE" w:rsidRDefault="00FE179C" w:rsidP="00FE179C">
      <w:pPr>
        <w:pStyle w:val="a7"/>
        <w:numPr>
          <w:ilvl w:val="0"/>
          <w:numId w:val="4"/>
        </w:numPr>
        <w:spacing w:before="240" w:after="240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Построить регрессионные уравнения зависимости между возрастом работника (x) и временем, необходимым для освоения определенных навыков и умений (y</w:t>
      </w:r>
      <w:proofErr w:type="gramStart"/>
      <w:r w:rsidRPr="008D5ADE">
        <w:rPr>
          <w:rFonts w:ascii="Times New Roman" w:hAnsi="Times New Roman"/>
          <w:sz w:val="24"/>
          <w:szCs w:val="24"/>
        </w:rPr>
        <w:t>):  степенное</w:t>
      </w:r>
      <w:proofErr w:type="gramEnd"/>
      <w:r w:rsidRPr="008D5ADE">
        <w:rPr>
          <w:rFonts w:ascii="Times New Roman" w:hAnsi="Times New Roman"/>
          <w:sz w:val="24"/>
          <w:szCs w:val="24"/>
        </w:rPr>
        <w:t>, показательное , гиперболическое .</w:t>
      </w:r>
    </w:p>
    <w:p w14:paraId="2F85D42C" w14:textId="77777777" w:rsidR="00FE179C" w:rsidRPr="008D5ADE" w:rsidRDefault="00FE179C" w:rsidP="00FE179C">
      <w:pPr>
        <w:pStyle w:val="a7"/>
        <w:numPr>
          <w:ilvl w:val="0"/>
          <w:numId w:val="4"/>
        </w:numPr>
        <w:spacing w:before="240" w:after="240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Оценить качество каждого уравнения с помощью средней ошибки аппроксимации; F-критерия Фишера. Найти корреляционные отношения, коэффициенты детерминации. Сделать выводы. </w:t>
      </w:r>
    </w:p>
    <w:p w14:paraId="3C29578E" w14:textId="77777777" w:rsidR="00FE179C" w:rsidRDefault="00FE179C" w:rsidP="00FE179C">
      <w:pPr>
        <w:pStyle w:val="a7"/>
        <w:numPr>
          <w:ilvl w:val="0"/>
          <w:numId w:val="4"/>
        </w:numPr>
        <w:spacing w:before="240" w:after="240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 Найти средние и частные коэффициенты эластичности; сравнить полученные значения; сделать вывод.</w:t>
      </w:r>
    </w:p>
    <w:p w14:paraId="1910A593" w14:textId="77777777" w:rsidR="00FE179C" w:rsidRDefault="00FE179C" w:rsidP="00FE179C">
      <w:pPr>
        <w:pStyle w:val="a7"/>
        <w:numPr>
          <w:ilvl w:val="0"/>
          <w:numId w:val="4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корреляционную матрицу и провести пошаговый отбор факторов.</w:t>
      </w:r>
    </w:p>
    <w:p w14:paraId="2EACBAB7" w14:textId="77777777" w:rsidR="00FE179C" w:rsidRDefault="00FE179C" w:rsidP="00FE179C">
      <w:pPr>
        <w:pStyle w:val="a7"/>
        <w:numPr>
          <w:ilvl w:val="0"/>
          <w:numId w:val="4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уравнение множественной линейной регрессии и оценить его качество и качество каждого из параметров. Сравнить с результатами п.2</w:t>
      </w:r>
    </w:p>
    <w:p w14:paraId="3383CECE" w14:textId="77777777" w:rsidR="00FE179C" w:rsidRDefault="00FE179C" w:rsidP="00FE179C">
      <w:r w:rsidRPr="008D5ADE">
        <w:rPr>
          <w:b/>
        </w:rPr>
        <w:t xml:space="preserve">Задача </w:t>
      </w:r>
      <w:r>
        <w:rPr>
          <w:b/>
        </w:rPr>
        <w:t>4</w:t>
      </w:r>
      <w:r w:rsidRPr="008D5ADE">
        <w:rPr>
          <w:b/>
        </w:rPr>
        <w:t xml:space="preserve">. </w:t>
      </w:r>
      <w:r w:rsidRPr="008D5ADE">
        <w:t xml:space="preserve">Имеются данные о </w:t>
      </w:r>
      <w:proofErr w:type="gramStart"/>
      <w:r w:rsidRPr="008D5ADE">
        <w:t>динамике  некоторых</w:t>
      </w:r>
      <w:proofErr w:type="gramEnd"/>
      <w:r w:rsidRPr="008D5ADE">
        <w:t xml:space="preserve"> показателей:</w:t>
      </w:r>
    </w:p>
    <w:p w14:paraId="62A183E2" w14:textId="77777777" w:rsidR="00FE179C" w:rsidRPr="008D5ADE" w:rsidRDefault="00FE179C" w:rsidP="00FE179C"/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707"/>
        <w:gridCol w:w="1707"/>
        <w:gridCol w:w="1706"/>
        <w:gridCol w:w="1703"/>
        <w:gridCol w:w="1699"/>
      </w:tblGrid>
      <w:tr w:rsidR="00FE179C" w:rsidRPr="008D5ADE" w14:paraId="1EE6FFBF" w14:textId="77777777" w:rsidTr="00FD03D1">
        <w:trPr>
          <w:trHeight w:val="300"/>
          <w:jc w:val="center"/>
        </w:trPr>
        <w:tc>
          <w:tcPr>
            <w:tcW w:w="440" w:type="pct"/>
          </w:tcPr>
          <w:p w14:paraId="694D6724" w14:textId="77777777" w:rsidR="00FE179C" w:rsidRPr="008D5ADE" w:rsidRDefault="00FE179C" w:rsidP="00FD03D1">
            <w:pPr>
              <w:rPr>
                <w:b/>
                <w:lang w:val="en-US"/>
              </w:rPr>
            </w:pPr>
            <w:r w:rsidRPr="008D5ADE">
              <w:rPr>
                <w:b/>
                <w:lang w:val="en-US"/>
              </w:rPr>
              <w:lastRenderedPageBreak/>
              <w:t>t</w:t>
            </w:r>
          </w:p>
        </w:tc>
        <w:tc>
          <w:tcPr>
            <w:tcW w:w="913" w:type="pct"/>
            <w:noWrap/>
          </w:tcPr>
          <w:p w14:paraId="597ABB73" w14:textId="77777777" w:rsidR="00FE179C" w:rsidRPr="008D5ADE" w:rsidRDefault="00FE179C" w:rsidP="00FD03D1">
            <w:pPr>
              <w:rPr>
                <w:b/>
                <w:lang w:val="en-US"/>
              </w:rPr>
            </w:pPr>
            <w:proofErr w:type="spellStart"/>
            <w:r w:rsidRPr="008D5ADE">
              <w:rPr>
                <w:b/>
                <w:lang w:val="en-US"/>
              </w:rPr>
              <w:t>Yt</w:t>
            </w:r>
            <w:proofErr w:type="spellEnd"/>
          </w:p>
        </w:tc>
        <w:tc>
          <w:tcPr>
            <w:tcW w:w="913" w:type="pct"/>
            <w:noWrap/>
          </w:tcPr>
          <w:p w14:paraId="54760FC8" w14:textId="77777777" w:rsidR="00FE179C" w:rsidRPr="008D5ADE" w:rsidRDefault="00FE179C" w:rsidP="00FD03D1">
            <w:pPr>
              <w:rPr>
                <w:b/>
                <w:lang w:val="en-US"/>
              </w:rPr>
            </w:pPr>
            <w:r w:rsidRPr="008D5ADE">
              <w:rPr>
                <w:b/>
                <w:lang w:val="en-US"/>
              </w:rPr>
              <w:t>t</w:t>
            </w:r>
          </w:p>
        </w:tc>
        <w:tc>
          <w:tcPr>
            <w:tcW w:w="913" w:type="pct"/>
            <w:noWrap/>
          </w:tcPr>
          <w:p w14:paraId="50483FCD" w14:textId="77777777" w:rsidR="00FE179C" w:rsidRPr="008D5ADE" w:rsidRDefault="00FE179C" w:rsidP="00FD03D1">
            <w:pPr>
              <w:rPr>
                <w:b/>
              </w:rPr>
            </w:pPr>
            <w:proofErr w:type="spellStart"/>
            <w:r w:rsidRPr="008D5ADE">
              <w:rPr>
                <w:b/>
                <w:lang w:val="en-US"/>
              </w:rPr>
              <w:t>Yt</w:t>
            </w:r>
            <w:proofErr w:type="spellEnd"/>
          </w:p>
        </w:tc>
        <w:tc>
          <w:tcPr>
            <w:tcW w:w="911" w:type="pct"/>
            <w:noWrap/>
          </w:tcPr>
          <w:p w14:paraId="7EC474A2" w14:textId="77777777" w:rsidR="00FE179C" w:rsidRPr="008D5ADE" w:rsidRDefault="00FE179C" w:rsidP="00FD03D1">
            <w:pPr>
              <w:rPr>
                <w:b/>
                <w:lang w:val="en-US"/>
              </w:rPr>
            </w:pPr>
            <w:r w:rsidRPr="008D5ADE">
              <w:rPr>
                <w:b/>
                <w:lang w:val="en-US"/>
              </w:rPr>
              <w:t>t</w:t>
            </w:r>
          </w:p>
        </w:tc>
        <w:tc>
          <w:tcPr>
            <w:tcW w:w="909" w:type="pct"/>
          </w:tcPr>
          <w:p w14:paraId="51BB70E6" w14:textId="77777777" w:rsidR="00FE179C" w:rsidRPr="008D5ADE" w:rsidRDefault="00FE179C" w:rsidP="00FD03D1">
            <w:pPr>
              <w:rPr>
                <w:b/>
              </w:rPr>
            </w:pPr>
            <w:proofErr w:type="spellStart"/>
            <w:r w:rsidRPr="008D5ADE">
              <w:rPr>
                <w:b/>
                <w:lang w:val="en-US"/>
              </w:rPr>
              <w:t>Yt</w:t>
            </w:r>
            <w:proofErr w:type="spellEnd"/>
          </w:p>
        </w:tc>
      </w:tr>
      <w:tr w:rsidR="00FE179C" w:rsidRPr="008D5ADE" w14:paraId="18789976" w14:textId="77777777" w:rsidTr="00FD03D1">
        <w:trPr>
          <w:trHeight w:val="300"/>
          <w:jc w:val="center"/>
        </w:trPr>
        <w:tc>
          <w:tcPr>
            <w:tcW w:w="440" w:type="pct"/>
          </w:tcPr>
          <w:p w14:paraId="1EEE1436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</w:t>
            </w:r>
          </w:p>
        </w:tc>
        <w:tc>
          <w:tcPr>
            <w:tcW w:w="913" w:type="pct"/>
            <w:noWrap/>
            <w:hideMark/>
          </w:tcPr>
          <w:p w14:paraId="2E8A1C95" w14:textId="77777777" w:rsidR="00FE179C" w:rsidRPr="008D5ADE" w:rsidRDefault="00FE179C" w:rsidP="00FD03D1">
            <w:r w:rsidRPr="008D5ADE">
              <w:t>1,65</w:t>
            </w:r>
          </w:p>
        </w:tc>
        <w:tc>
          <w:tcPr>
            <w:tcW w:w="913" w:type="pct"/>
            <w:noWrap/>
            <w:hideMark/>
          </w:tcPr>
          <w:p w14:paraId="0377461E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11</w:t>
            </w:r>
          </w:p>
        </w:tc>
        <w:tc>
          <w:tcPr>
            <w:tcW w:w="913" w:type="pct"/>
            <w:noWrap/>
            <w:hideMark/>
          </w:tcPr>
          <w:p w14:paraId="11C9930A" w14:textId="77777777" w:rsidR="00FE179C" w:rsidRPr="008D5ADE" w:rsidRDefault="00FE179C" w:rsidP="00FD03D1">
            <w:r w:rsidRPr="008D5ADE">
              <w:t>17,43</w:t>
            </w:r>
          </w:p>
        </w:tc>
        <w:tc>
          <w:tcPr>
            <w:tcW w:w="911" w:type="pct"/>
            <w:noWrap/>
            <w:hideMark/>
          </w:tcPr>
          <w:p w14:paraId="7D1AAB90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21</w:t>
            </w:r>
          </w:p>
        </w:tc>
        <w:tc>
          <w:tcPr>
            <w:tcW w:w="909" w:type="pct"/>
          </w:tcPr>
          <w:p w14:paraId="0334B7B7" w14:textId="77777777" w:rsidR="00FE179C" w:rsidRPr="008D5ADE" w:rsidRDefault="00FE179C" w:rsidP="00FD03D1">
            <w:r w:rsidRPr="008D5ADE">
              <w:t>21,56</w:t>
            </w:r>
          </w:p>
        </w:tc>
      </w:tr>
      <w:tr w:rsidR="00FE179C" w:rsidRPr="008D5ADE" w14:paraId="1D1C0C41" w14:textId="77777777" w:rsidTr="00FD03D1">
        <w:trPr>
          <w:trHeight w:val="300"/>
          <w:jc w:val="center"/>
        </w:trPr>
        <w:tc>
          <w:tcPr>
            <w:tcW w:w="440" w:type="pct"/>
          </w:tcPr>
          <w:p w14:paraId="65A3FD43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</w:t>
            </w:r>
          </w:p>
        </w:tc>
        <w:tc>
          <w:tcPr>
            <w:tcW w:w="913" w:type="pct"/>
            <w:noWrap/>
            <w:hideMark/>
          </w:tcPr>
          <w:p w14:paraId="5F37E96D" w14:textId="77777777" w:rsidR="00FE179C" w:rsidRPr="008D5ADE" w:rsidRDefault="00FE179C" w:rsidP="00FD03D1">
            <w:r w:rsidRPr="008D5ADE">
              <w:t>2,59</w:t>
            </w:r>
          </w:p>
        </w:tc>
        <w:tc>
          <w:tcPr>
            <w:tcW w:w="913" w:type="pct"/>
            <w:noWrap/>
            <w:hideMark/>
          </w:tcPr>
          <w:p w14:paraId="7F02DEA0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12</w:t>
            </w:r>
          </w:p>
        </w:tc>
        <w:tc>
          <w:tcPr>
            <w:tcW w:w="913" w:type="pct"/>
            <w:noWrap/>
            <w:hideMark/>
          </w:tcPr>
          <w:p w14:paraId="2C238CC6" w14:textId="77777777" w:rsidR="00FE179C" w:rsidRPr="008D5ADE" w:rsidRDefault="00FE179C" w:rsidP="00FD03D1">
            <w:r w:rsidRPr="008D5ADE">
              <w:t>14,72</w:t>
            </w:r>
          </w:p>
        </w:tc>
        <w:tc>
          <w:tcPr>
            <w:tcW w:w="911" w:type="pct"/>
            <w:noWrap/>
            <w:hideMark/>
          </w:tcPr>
          <w:p w14:paraId="6ADC4A17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22</w:t>
            </w:r>
          </w:p>
        </w:tc>
        <w:tc>
          <w:tcPr>
            <w:tcW w:w="909" w:type="pct"/>
          </w:tcPr>
          <w:p w14:paraId="20133D1C" w14:textId="77777777" w:rsidR="00FE179C" w:rsidRPr="008D5ADE" w:rsidRDefault="00FE179C" w:rsidP="00FD03D1">
            <w:r w:rsidRPr="008D5ADE">
              <w:t>22,16</w:t>
            </w:r>
          </w:p>
        </w:tc>
      </w:tr>
      <w:tr w:rsidR="00FE179C" w:rsidRPr="008D5ADE" w14:paraId="6CCCFD8E" w14:textId="77777777" w:rsidTr="00FD03D1">
        <w:trPr>
          <w:trHeight w:val="300"/>
          <w:jc w:val="center"/>
        </w:trPr>
        <w:tc>
          <w:tcPr>
            <w:tcW w:w="440" w:type="pct"/>
          </w:tcPr>
          <w:p w14:paraId="580ECC1D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3</w:t>
            </w:r>
          </w:p>
        </w:tc>
        <w:tc>
          <w:tcPr>
            <w:tcW w:w="913" w:type="pct"/>
            <w:noWrap/>
            <w:hideMark/>
          </w:tcPr>
          <w:p w14:paraId="4AB95EB5" w14:textId="77777777" w:rsidR="00FE179C" w:rsidRPr="008D5ADE" w:rsidRDefault="00FE179C" w:rsidP="00FD03D1">
            <w:r w:rsidRPr="008D5ADE">
              <w:t>6,18</w:t>
            </w:r>
          </w:p>
        </w:tc>
        <w:tc>
          <w:tcPr>
            <w:tcW w:w="913" w:type="pct"/>
            <w:noWrap/>
            <w:hideMark/>
          </w:tcPr>
          <w:p w14:paraId="44732E5B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13</w:t>
            </w:r>
          </w:p>
        </w:tc>
        <w:tc>
          <w:tcPr>
            <w:tcW w:w="913" w:type="pct"/>
            <w:noWrap/>
            <w:hideMark/>
          </w:tcPr>
          <w:p w14:paraId="11C6226B" w14:textId="77777777" w:rsidR="00FE179C" w:rsidRPr="008D5ADE" w:rsidRDefault="00FE179C" w:rsidP="00FD03D1">
            <w:r w:rsidRPr="008D5ADE">
              <w:t>15,5</w:t>
            </w:r>
          </w:p>
        </w:tc>
        <w:tc>
          <w:tcPr>
            <w:tcW w:w="911" w:type="pct"/>
            <w:noWrap/>
            <w:hideMark/>
          </w:tcPr>
          <w:p w14:paraId="79230FAD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23</w:t>
            </w:r>
          </w:p>
        </w:tc>
        <w:tc>
          <w:tcPr>
            <w:tcW w:w="909" w:type="pct"/>
          </w:tcPr>
          <w:p w14:paraId="511D5183" w14:textId="77777777" w:rsidR="00FE179C" w:rsidRPr="008D5ADE" w:rsidRDefault="00FE179C" w:rsidP="00FD03D1">
            <w:r w:rsidRPr="008D5ADE">
              <w:t>25,82</w:t>
            </w:r>
          </w:p>
        </w:tc>
      </w:tr>
      <w:tr w:rsidR="00FE179C" w:rsidRPr="008D5ADE" w14:paraId="06BDACC0" w14:textId="77777777" w:rsidTr="00FD03D1">
        <w:trPr>
          <w:trHeight w:val="300"/>
          <w:jc w:val="center"/>
        </w:trPr>
        <w:tc>
          <w:tcPr>
            <w:tcW w:w="440" w:type="pct"/>
          </w:tcPr>
          <w:p w14:paraId="0F28312B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4</w:t>
            </w:r>
          </w:p>
        </w:tc>
        <w:tc>
          <w:tcPr>
            <w:tcW w:w="913" w:type="pct"/>
            <w:noWrap/>
            <w:hideMark/>
          </w:tcPr>
          <w:p w14:paraId="13F2E669" w14:textId="77777777" w:rsidR="00FE179C" w:rsidRPr="008D5ADE" w:rsidRDefault="00FE179C" w:rsidP="00FD03D1">
            <w:r w:rsidRPr="008D5ADE">
              <w:t>6,26</w:t>
            </w:r>
          </w:p>
        </w:tc>
        <w:tc>
          <w:tcPr>
            <w:tcW w:w="913" w:type="pct"/>
            <w:noWrap/>
            <w:hideMark/>
          </w:tcPr>
          <w:p w14:paraId="687E0EED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14</w:t>
            </w:r>
          </w:p>
        </w:tc>
        <w:tc>
          <w:tcPr>
            <w:tcW w:w="913" w:type="pct"/>
            <w:noWrap/>
            <w:hideMark/>
          </w:tcPr>
          <w:p w14:paraId="470F908F" w14:textId="77777777" w:rsidR="00FE179C" w:rsidRPr="008D5ADE" w:rsidRDefault="00FE179C" w:rsidP="00FD03D1">
            <w:r w:rsidRPr="008D5ADE">
              <w:t>15,01</w:t>
            </w:r>
          </w:p>
        </w:tc>
        <w:tc>
          <w:tcPr>
            <w:tcW w:w="911" w:type="pct"/>
            <w:noWrap/>
            <w:hideMark/>
          </w:tcPr>
          <w:p w14:paraId="3B299E75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24</w:t>
            </w:r>
          </w:p>
        </w:tc>
        <w:tc>
          <w:tcPr>
            <w:tcW w:w="909" w:type="pct"/>
          </w:tcPr>
          <w:p w14:paraId="46B0C68B" w14:textId="77777777" w:rsidR="00FE179C" w:rsidRPr="008D5ADE" w:rsidRDefault="00FE179C" w:rsidP="00FD03D1">
            <w:r w:rsidRPr="008D5ADE">
              <w:t>26,5</w:t>
            </w:r>
          </w:p>
        </w:tc>
      </w:tr>
      <w:tr w:rsidR="00FE179C" w:rsidRPr="008D5ADE" w14:paraId="122578A0" w14:textId="77777777" w:rsidTr="00FD03D1">
        <w:trPr>
          <w:trHeight w:val="300"/>
          <w:jc w:val="center"/>
        </w:trPr>
        <w:tc>
          <w:tcPr>
            <w:tcW w:w="440" w:type="pct"/>
          </w:tcPr>
          <w:p w14:paraId="3598E498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5</w:t>
            </w:r>
          </w:p>
        </w:tc>
        <w:tc>
          <w:tcPr>
            <w:tcW w:w="913" w:type="pct"/>
            <w:noWrap/>
            <w:hideMark/>
          </w:tcPr>
          <w:p w14:paraId="45866074" w14:textId="77777777" w:rsidR="00FE179C" w:rsidRPr="008D5ADE" w:rsidRDefault="00FE179C" w:rsidP="00FD03D1">
            <w:r w:rsidRPr="008D5ADE">
              <w:t>6,44</w:t>
            </w:r>
          </w:p>
        </w:tc>
        <w:tc>
          <w:tcPr>
            <w:tcW w:w="913" w:type="pct"/>
            <w:noWrap/>
            <w:hideMark/>
          </w:tcPr>
          <w:p w14:paraId="4F2F15AF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15</w:t>
            </w:r>
          </w:p>
        </w:tc>
        <w:tc>
          <w:tcPr>
            <w:tcW w:w="913" w:type="pct"/>
            <w:noWrap/>
            <w:hideMark/>
          </w:tcPr>
          <w:p w14:paraId="5C5FC8B8" w14:textId="77777777" w:rsidR="00FE179C" w:rsidRPr="008D5ADE" w:rsidRDefault="00FE179C" w:rsidP="00FD03D1">
            <w:r w:rsidRPr="008D5ADE">
              <w:t>17,83</w:t>
            </w:r>
          </w:p>
        </w:tc>
        <w:tc>
          <w:tcPr>
            <w:tcW w:w="911" w:type="pct"/>
            <w:noWrap/>
            <w:hideMark/>
          </w:tcPr>
          <w:p w14:paraId="61A41521" w14:textId="77777777" w:rsidR="00FE179C" w:rsidRPr="008D5ADE" w:rsidRDefault="00FE179C" w:rsidP="00FD03D1"/>
        </w:tc>
        <w:tc>
          <w:tcPr>
            <w:tcW w:w="909" w:type="pct"/>
          </w:tcPr>
          <w:p w14:paraId="6ECB8E78" w14:textId="77777777" w:rsidR="00FE179C" w:rsidRPr="008D5ADE" w:rsidRDefault="00FE179C" w:rsidP="00FD03D1"/>
        </w:tc>
      </w:tr>
      <w:tr w:rsidR="00FE179C" w:rsidRPr="008D5ADE" w14:paraId="7784E121" w14:textId="77777777" w:rsidTr="00FD03D1">
        <w:trPr>
          <w:trHeight w:val="300"/>
          <w:jc w:val="center"/>
        </w:trPr>
        <w:tc>
          <w:tcPr>
            <w:tcW w:w="440" w:type="pct"/>
          </w:tcPr>
          <w:p w14:paraId="42913C4F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6</w:t>
            </w:r>
          </w:p>
        </w:tc>
        <w:tc>
          <w:tcPr>
            <w:tcW w:w="913" w:type="pct"/>
            <w:noWrap/>
            <w:hideMark/>
          </w:tcPr>
          <w:p w14:paraId="58C386A7" w14:textId="77777777" w:rsidR="00FE179C" w:rsidRPr="008D5ADE" w:rsidRDefault="00FE179C" w:rsidP="00FD03D1">
            <w:r w:rsidRPr="008D5ADE">
              <w:t>7,16</w:t>
            </w:r>
          </w:p>
        </w:tc>
        <w:tc>
          <w:tcPr>
            <w:tcW w:w="913" w:type="pct"/>
            <w:noWrap/>
            <w:hideMark/>
          </w:tcPr>
          <w:p w14:paraId="60119A58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16</w:t>
            </w:r>
          </w:p>
        </w:tc>
        <w:tc>
          <w:tcPr>
            <w:tcW w:w="913" w:type="pct"/>
            <w:noWrap/>
            <w:hideMark/>
          </w:tcPr>
          <w:p w14:paraId="1E5B0E78" w14:textId="77777777" w:rsidR="00FE179C" w:rsidRPr="008D5ADE" w:rsidRDefault="00FE179C" w:rsidP="00FD03D1">
            <w:r w:rsidRPr="008D5ADE">
              <w:t>18,43</w:t>
            </w:r>
          </w:p>
        </w:tc>
        <w:tc>
          <w:tcPr>
            <w:tcW w:w="911" w:type="pct"/>
            <w:noWrap/>
            <w:hideMark/>
          </w:tcPr>
          <w:p w14:paraId="2646C5AC" w14:textId="77777777" w:rsidR="00FE179C" w:rsidRPr="008D5ADE" w:rsidRDefault="00FE179C" w:rsidP="00FD03D1"/>
        </w:tc>
        <w:tc>
          <w:tcPr>
            <w:tcW w:w="909" w:type="pct"/>
          </w:tcPr>
          <w:p w14:paraId="041A142E" w14:textId="77777777" w:rsidR="00FE179C" w:rsidRPr="008D5ADE" w:rsidRDefault="00FE179C" w:rsidP="00FD03D1"/>
        </w:tc>
      </w:tr>
      <w:tr w:rsidR="00FE179C" w:rsidRPr="008D5ADE" w14:paraId="49D3A245" w14:textId="77777777" w:rsidTr="00FD03D1">
        <w:trPr>
          <w:trHeight w:val="300"/>
          <w:jc w:val="center"/>
        </w:trPr>
        <w:tc>
          <w:tcPr>
            <w:tcW w:w="440" w:type="pct"/>
          </w:tcPr>
          <w:p w14:paraId="3FBDA693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7</w:t>
            </w:r>
          </w:p>
        </w:tc>
        <w:tc>
          <w:tcPr>
            <w:tcW w:w="913" w:type="pct"/>
            <w:noWrap/>
            <w:hideMark/>
          </w:tcPr>
          <w:p w14:paraId="69AC2B58" w14:textId="77777777" w:rsidR="00FE179C" w:rsidRPr="008D5ADE" w:rsidRDefault="00FE179C" w:rsidP="00FD03D1">
            <w:r w:rsidRPr="008D5ADE">
              <w:t>10,56</w:t>
            </w:r>
          </w:p>
        </w:tc>
        <w:tc>
          <w:tcPr>
            <w:tcW w:w="913" w:type="pct"/>
            <w:noWrap/>
            <w:hideMark/>
          </w:tcPr>
          <w:p w14:paraId="0D07B5EC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17</w:t>
            </w:r>
          </w:p>
        </w:tc>
        <w:tc>
          <w:tcPr>
            <w:tcW w:w="913" w:type="pct"/>
            <w:noWrap/>
            <w:hideMark/>
          </w:tcPr>
          <w:p w14:paraId="7BDAE83C" w14:textId="77777777" w:rsidR="00FE179C" w:rsidRPr="008D5ADE" w:rsidRDefault="00FE179C" w:rsidP="00FD03D1">
            <w:r w:rsidRPr="008D5ADE">
              <w:t>17,69</w:t>
            </w:r>
          </w:p>
        </w:tc>
        <w:tc>
          <w:tcPr>
            <w:tcW w:w="911" w:type="pct"/>
            <w:noWrap/>
            <w:hideMark/>
          </w:tcPr>
          <w:p w14:paraId="180C4D45" w14:textId="77777777" w:rsidR="00FE179C" w:rsidRPr="008D5ADE" w:rsidRDefault="00FE179C" w:rsidP="00FD03D1"/>
        </w:tc>
        <w:tc>
          <w:tcPr>
            <w:tcW w:w="909" w:type="pct"/>
          </w:tcPr>
          <w:p w14:paraId="2AFD1321" w14:textId="77777777" w:rsidR="00FE179C" w:rsidRPr="008D5ADE" w:rsidRDefault="00FE179C" w:rsidP="00FD03D1"/>
        </w:tc>
      </w:tr>
      <w:tr w:rsidR="00FE179C" w:rsidRPr="008D5ADE" w14:paraId="51470CBC" w14:textId="77777777" w:rsidTr="00FD03D1">
        <w:trPr>
          <w:trHeight w:val="300"/>
          <w:jc w:val="center"/>
        </w:trPr>
        <w:tc>
          <w:tcPr>
            <w:tcW w:w="440" w:type="pct"/>
          </w:tcPr>
          <w:p w14:paraId="5704FD44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8</w:t>
            </w:r>
          </w:p>
        </w:tc>
        <w:tc>
          <w:tcPr>
            <w:tcW w:w="913" w:type="pct"/>
            <w:noWrap/>
            <w:hideMark/>
          </w:tcPr>
          <w:p w14:paraId="75750F7D" w14:textId="77777777" w:rsidR="00FE179C" w:rsidRPr="008D5ADE" w:rsidRDefault="00FE179C" w:rsidP="00FD03D1">
            <w:r w:rsidRPr="008D5ADE">
              <w:t>10,93</w:t>
            </w:r>
          </w:p>
        </w:tc>
        <w:tc>
          <w:tcPr>
            <w:tcW w:w="913" w:type="pct"/>
            <w:noWrap/>
            <w:hideMark/>
          </w:tcPr>
          <w:p w14:paraId="26E01CEE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18</w:t>
            </w:r>
          </w:p>
        </w:tc>
        <w:tc>
          <w:tcPr>
            <w:tcW w:w="913" w:type="pct"/>
            <w:noWrap/>
            <w:hideMark/>
          </w:tcPr>
          <w:p w14:paraId="7EC2AD4D" w14:textId="77777777" w:rsidR="00FE179C" w:rsidRPr="008D5ADE" w:rsidRDefault="00FE179C" w:rsidP="00FD03D1">
            <w:r w:rsidRPr="008D5ADE">
              <w:t>19,8</w:t>
            </w:r>
          </w:p>
        </w:tc>
        <w:tc>
          <w:tcPr>
            <w:tcW w:w="911" w:type="pct"/>
            <w:noWrap/>
            <w:hideMark/>
          </w:tcPr>
          <w:p w14:paraId="0D7F50D2" w14:textId="77777777" w:rsidR="00FE179C" w:rsidRPr="008D5ADE" w:rsidRDefault="00FE179C" w:rsidP="00FD03D1"/>
        </w:tc>
        <w:tc>
          <w:tcPr>
            <w:tcW w:w="909" w:type="pct"/>
          </w:tcPr>
          <w:p w14:paraId="684C46DA" w14:textId="77777777" w:rsidR="00FE179C" w:rsidRPr="008D5ADE" w:rsidRDefault="00FE179C" w:rsidP="00FD03D1"/>
        </w:tc>
      </w:tr>
      <w:tr w:rsidR="00FE179C" w:rsidRPr="008D5ADE" w14:paraId="74B50D10" w14:textId="77777777" w:rsidTr="00FD03D1">
        <w:trPr>
          <w:trHeight w:val="300"/>
          <w:jc w:val="center"/>
        </w:trPr>
        <w:tc>
          <w:tcPr>
            <w:tcW w:w="440" w:type="pct"/>
          </w:tcPr>
          <w:p w14:paraId="2DC06596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9</w:t>
            </w:r>
          </w:p>
        </w:tc>
        <w:tc>
          <w:tcPr>
            <w:tcW w:w="913" w:type="pct"/>
            <w:noWrap/>
            <w:hideMark/>
          </w:tcPr>
          <w:p w14:paraId="4905E470" w14:textId="77777777" w:rsidR="00FE179C" w:rsidRPr="008D5ADE" w:rsidRDefault="00FE179C" w:rsidP="00FD03D1">
            <w:r w:rsidRPr="008D5ADE">
              <w:t>9,53</w:t>
            </w:r>
          </w:p>
        </w:tc>
        <w:tc>
          <w:tcPr>
            <w:tcW w:w="913" w:type="pct"/>
            <w:noWrap/>
            <w:hideMark/>
          </w:tcPr>
          <w:p w14:paraId="02197854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19</w:t>
            </w:r>
          </w:p>
        </w:tc>
        <w:tc>
          <w:tcPr>
            <w:tcW w:w="913" w:type="pct"/>
            <w:noWrap/>
            <w:hideMark/>
          </w:tcPr>
          <w:p w14:paraId="2629E79D" w14:textId="77777777" w:rsidR="00FE179C" w:rsidRPr="008D5ADE" w:rsidRDefault="00FE179C" w:rsidP="00FD03D1">
            <w:r w:rsidRPr="008D5ADE">
              <w:t>22,64</w:t>
            </w:r>
          </w:p>
        </w:tc>
        <w:tc>
          <w:tcPr>
            <w:tcW w:w="911" w:type="pct"/>
            <w:noWrap/>
            <w:hideMark/>
          </w:tcPr>
          <w:p w14:paraId="30A73540" w14:textId="77777777" w:rsidR="00FE179C" w:rsidRPr="008D5ADE" w:rsidRDefault="00FE179C" w:rsidP="00FD03D1"/>
        </w:tc>
        <w:tc>
          <w:tcPr>
            <w:tcW w:w="909" w:type="pct"/>
          </w:tcPr>
          <w:p w14:paraId="19B2A01C" w14:textId="77777777" w:rsidR="00FE179C" w:rsidRPr="008D5ADE" w:rsidRDefault="00FE179C" w:rsidP="00FD03D1"/>
        </w:tc>
      </w:tr>
      <w:tr w:rsidR="00FE179C" w:rsidRPr="008D5ADE" w14:paraId="01FE0052" w14:textId="77777777" w:rsidTr="00FD03D1">
        <w:trPr>
          <w:trHeight w:val="300"/>
          <w:jc w:val="center"/>
        </w:trPr>
        <w:tc>
          <w:tcPr>
            <w:tcW w:w="440" w:type="pct"/>
          </w:tcPr>
          <w:p w14:paraId="60C3162C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10</w:t>
            </w:r>
          </w:p>
        </w:tc>
        <w:tc>
          <w:tcPr>
            <w:tcW w:w="913" w:type="pct"/>
            <w:noWrap/>
            <w:hideMark/>
          </w:tcPr>
          <w:p w14:paraId="37367D76" w14:textId="77777777" w:rsidR="00FE179C" w:rsidRPr="008D5ADE" w:rsidRDefault="00FE179C" w:rsidP="00FD03D1">
            <w:r w:rsidRPr="008D5ADE">
              <w:t>10,64</w:t>
            </w:r>
          </w:p>
        </w:tc>
        <w:tc>
          <w:tcPr>
            <w:tcW w:w="913" w:type="pct"/>
            <w:noWrap/>
            <w:hideMark/>
          </w:tcPr>
          <w:p w14:paraId="4077EBCA" w14:textId="77777777" w:rsidR="00FE179C" w:rsidRPr="008D5ADE" w:rsidRDefault="00FE179C" w:rsidP="00FD03D1">
            <w:pPr>
              <w:rPr>
                <w:b/>
              </w:rPr>
            </w:pPr>
            <w:r w:rsidRPr="008D5ADE">
              <w:rPr>
                <w:b/>
              </w:rPr>
              <w:t>20</w:t>
            </w:r>
          </w:p>
        </w:tc>
        <w:tc>
          <w:tcPr>
            <w:tcW w:w="913" w:type="pct"/>
            <w:noWrap/>
            <w:hideMark/>
          </w:tcPr>
          <w:p w14:paraId="539D68A4" w14:textId="77777777" w:rsidR="00FE179C" w:rsidRPr="008D5ADE" w:rsidRDefault="00FE179C" w:rsidP="00FD03D1">
            <w:r w:rsidRPr="008D5ADE">
              <w:t>22,86</w:t>
            </w:r>
          </w:p>
        </w:tc>
        <w:tc>
          <w:tcPr>
            <w:tcW w:w="911" w:type="pct"/>
            <w:noWrap/>
            <w:hideMark/>
          </w:tcPr>
          <w:p w14:paraId="58C447A0" w14:textId="77777777" w:rsidR="00FE179C" w:rsidRPr="008D5ADE" w:rsidRDefault="00FE179C" w:rsidP="00FD03D1"/>
        </w:tc>
        <w:tc>
          <w:tcPr>
            <w:tcW w:w="909" w:type="pct"/>
          </w:tcPr>
          <w:p w14:paraId="7CFC9C1D" w14:textId="77777777" w:rsidR="00FE179C" w:rsidRPr="008D5ADE" w:rsidRDefault="00FE179C" w:rsidP="00FD03D1"/>
        </w:tc>
      </w:tr>
    </w:tbl>
    <w:p w14:paraId="085EFFF7" w14:textId="77777777" w:rsidR="00FE179C" w:rsidRPr="008D5ADE" w:rsidRDefault="00FE179C" w:rsidP="00FE179C">
      <w:pPr>
        <w:rPr>
          <w:b/>
          <w:lang w:val="en-US"/>
        </w:rPr>
      </w:pPr>
    </w:p>
    <w:p w14:paraId="3F8E66B9" w14:textId="77777777" w:rsidR="00FE179C" w:rsidRPr="008D5ADE" w:rsidRDefault="00FE179C" w:rsidP="00FE179C">
      <w:pPr>
        <w:rPr>
          <w:b/>
          <w:lang w:val="en-US"/>
        </w:rPr>
      </w:pPr>
      <w:r w:rsidRPr="008D5ADE">
        <w:rPr>
          <w:b/>
        </w:rPr>
        <w:t>Требуется:</w:t>
      </w:r>
    </w:p>
    <w:p w14:paraId="55079652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Построить график временного ряда.</w:t>
      </w:r>
    </w:p>
    <w:p w14:paraId="1F1EB184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Вычислить коэффициенты автокорреляции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Times New Roman"/>
            <w:sz w:val="24"/>
            <w:szCs w:val="24"/>
            <w:vertAlign w:val="subscript"/>
          </w:rPr>
          <m:t>,</m:t>
        </m:r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vertAlign w:val="subscript"/>
                <w:lang w:val="en-US"/>
              </w:rPr>
            </m:ctrlPr>
          </m:e>
          <m:sub>
            <m:r>
              <w:rPr>
                <w:rFonts w:ascii="Cambria Math" w:eastAsiaTheme="minorEastAsia" w:hAnsi="Times New Roman"/>
                <w:sz w:val="24"/>
                <w:szCs w:val="24"/>
                <w:vertAlign w:val="subscript"/>
              </w:rPr>
              <m:t>4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>, проверить их статистическую значимость. Сделать вывод. Построить коррелограмму.</w:t>
      </w:r>
    </w:p>
    <w:p w14:paraId="778CD3BD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Вычислить сглаженный ряд, используя простое скользящее среднее по 4 точкам. После сглаживания провести центрирование.</w:t>
      </w:r>
    </w:p>
    <w:p w14:paraId="70A4021A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Рассчитать четыре сезонные компоненты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 xml:space="preserve"> для исходного ряда по аддитивной модели.</w:t>
      </w:r>
    </w:p>
    <w:p w14:paraId="5EF196CE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Найти данные без сезонной составляющей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>;</w:t>
      </w:r>
    </w:p>
    <w:p w14:paraId="7533444F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Найти уравнение тренда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 xml:space="preserve"> по данным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>;</w:t>
      </w:r>
    </w:p>
    <w:p w14:paraId="4AD084FB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Найти остатки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>;</w:t>
      </w:r>
    </w:p>
    <w:p w14:paraId="3C8A7BCF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Записать модель ряда и ее характеристики (уравнение тренда, сезонные составляющие, коэффициент корреляции, коэффициент детерминации). </w:t>
      </w:r>
    </w:p>
    <w:p w14:paraId="27BC79E2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Найти значения прогноза для 25, 26, 27, и 28 точек.</w:t>
      </w:r>
    </w:p>
    <w:p w14:paraId="049CAA19" w14:textId="77777777" w:rsidR="00FE179C" w:rsidRPr="008D5ADE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>Вычислить ошибку прогноза.</w:t>
      </w:r>
    </w:p>
    <w:p w14:paraId="09363024" w14:textId="77777777" w:rsidR="00FE179C" w:rsidRDefault="00FE179C" w:rsidP="00FE179C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D5ADE">
        <w:rPr>
          <w:rFonts w:ascii="Times New Roman" w:hAnsi="Times New Roman"/>
          <w:sz w:val="24"/>
          <w:szCs w:val="24"/>
        </w:rPr>
        <w:t xml:space="preserve"> Построить на одном графике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8D5ADE">
        <w:rPr>
          <w:rFonts w:ascii="Times New Roman" w:hAnsi="Times New Roman"/>
          <w:sz w:val="24"/>
          <w:szCs w:val="24"/>
        </w:rPr>
        <w:t>; прогнозные значения.</w:t>
      </w:r>
    </w:p>
    <w:p w14:paraId="33EE387A" w14:textId="74B495E6" w:rsidR="00123109" w:rsidRPr="0033568C" w:rsidRDefault="00123109" w:rsidP="00FE179C">
      <w:pPr>
        <w:spacing w:line="276" w:lineRule="auto"/>
        <w:contextualSpacing/>
        <w:jc w:val="both"/>
        <w:rPr>
          <w:b/>
          <w:sz w:val="28"/>
        </w:rPr>
      </w:pPr>
    </w:p>
    <w:p w14:paraId="1215B06D" w14:textId="77777777" w:rsidR="003531FC" w:rsidRPr="00486A36" w:rsidRDefault="003531FC" w:rsidP="003531FC">
      <w:pPr>
        <w:tabs>
          <w:tab w:val="left" w:pos="540"/>
        </w:tabs>
        <w:jc w:val="both"/>
        <w:rPr>
          <w:sz w:val="28"/>
          <w:szCs w:val="28"/>
        </w:rPr>
      </w:pPr>
    </w:p>
    <w:sectPr w:rsidR="003531FC" w:rsidRPr="004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32591"/>
    <w:multiLevelType w:val="hybridMultilevel"/>
    <w:tmpl w:val="B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670D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11687">
    <w:abstractNumId w:val="5"/>
  </w:num>
  <w:num w:numId="2" w16cid:durableId="1060905911">
    <w:abstractNumId w:val="6"/>
  </w:num>
  <w:num w:numId="3" w16cid:durableId="514850956">
    <w:abstractNumId w:val="0"/>
  </w:num>
  <w:num w:numId="4" w16cid:durableId="1026171935">
    <w:abstractNumId w:val="3"/>
  </w:num>
  <w:num w:numId="5" w16cid:durableId="180330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FC"/>
    <w:rsid w:val="00113A3A"/>
    <w:rsid w:val="00123109"/>
    <w:rsid w:val="001420AB"/>
    <w:rsid w:val="00172812"/>
    <w:rsid w:val="00201809"/>
    <w:rsid w:val="00216F4F"/>
    <w:rsid w:val="002F426B"/>
    <w:rsid w:val="002F7D4A"/>
    <w:rsid w:val="00323D72"/>
    <w:rsid w:val="003531FC"/>
    <w:rsid w:val="00486A36"/>
    <w:rsid w:val="00693A38"/>
    <w:rsid w:val="00781EC0"/>
    <w:rsid w:val="007D48FC"/>
    <w:rsid w:val="008F4192"/>
    <w:rsid w:val="00A4127A"/>
    <w:rsid w:val="00A77D32"/>
    <w:rsid w:val="00AC60BB"/>
    <w:rsid w:val="00C41A84"/>
    <w:rsid w:val="00D7660E"/>
    <w:rsid w:val="00EF18CD"/>
    <w:rsid w:val="00F8553B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123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Содержимое таблицы"/>
    <w:basedOn w:val="a"/>
    <w:rsid w:val="00323D72"/>
    <w:pPr>
      <w:widowControl w:val="0"/>
      <w:suppressLineNumbers/>
      <w:suppressAutoHyphens/>
    </w:pPr>
    <w:rPr>
      <w:rFonts w:eastAsia="Droid Sans Fallback" w:cs="FreeSans"/>
      <w:lang w:eastAsia="zh-CN" w:bidi="hi-IN"/>
    </w:rPr>
  </w:style>
  <w:style w:type="character" w:customStyle="1" w:styleId="21">
    <w:name w:val="Заголовок 2 Знак"/>
    <w:basedOn w:val="a0"/>
    <w:link w:val="20"/>
    <w:uiPriority w:val="9"/>
    <w:rsid w:val="001231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31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12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31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 Indent"/>
    <w:aliases w:val="Основной текст с отступом Знак Знак,Основной текст с отступом1"/>
    <w:basedOn w:val="a"/>
    <w:link w:val="a9"/>
    <w:uiPriority w:val="99"/>
    <w:rsid w:val="00123109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8"/>
    <w:uiPriority w:val="99"/>
    <w:rsid w:val="001231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123109"/>
    <w:rPr>
      <w:rFonts w:ascii="Tahoma" w:eastAsiaTheme="minorEastAsi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23109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123109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1231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d">
    <w:name w:val="caption"/>
    <w:aliases w:val="табл."/>
    <w:basedOn w:val="a"/>
    <w:next w:val="a"/>
    <w:unhideWhenUsed/>
    <w:qFormat/>
    <w:rsid w:val="00123109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123109"/>
  </w:style>
  <w:style w:type="paragraph" w:customStyle="1" w:styleId="22">
    <w:name w:val="Основной текст 22"/>
    <w:basedOn w:val="a"/>
    <w:rsid w:val="0012310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123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123109"/>
    <w:pPr>
      <w:numPr>
        <w:numId w:val="1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123109"/>
    <w:pPr>
      <w:spacing w:before="100" w:beforeAutospacing="1" w:after="100" w:afterAutospacing="1"/>
    </w:pPr>
  </w:style>
  <w:style w:type="character" w:customStyle="1" w:styleId="s2">
    <w:name w:val="s2"/>
    <w:basedOn w:val="a0"/>
    <w:rsid w:val="00123109"/>
  </w:style>
  <w:style w:type="table" w:customStyle="1" w:styleId="23">
    <w:name w:val="Сетка таблицы2"/>
    <w:basedOn w:val="a1"/>
    <w:next w:val="a6"/>
    <w:uiPriority w:val="59"/>
    <w:rsid w:val="00123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123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23109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123109"/>
    <w:rPr>
      <w:rFonts w:ascii="Calibri" w:eastAsia="Times New Roman" w:hAnsi="Calibri" w:cs="Times New Roman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23109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2310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Фроловичев</cp:lastModifiedBy>
  <cp:revision>2</cp:revision>
  <cp:lastPrinted>2022-01-11T06:13:00Z</cp:lastPrinted>
  <dcterms:created xsi:type="dcterms:W3CDTF">2022-05-15T18:56:00Z</dcterms:created>
  <dcterms:modified xsi:type="dcterms:W3CDTF">2022-05-15T18:56:00Z</dcterms:modified>
</cp:coreProperties>
</file>