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6" w:rsidRDefault="00A46616" w:rsidP="00B96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96E1F" w:rsidRPr="006B40DD" w:rsidRDefault="00B96E1F" w:rsidP="00B96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>Справка</w:t>
      </w:r>
    </w:p>
    <w:p w:rsidR="00B96E1F" w:rsidRPr="006B40DD" w:rsidRDefault="00B96E1F" w:rsidP="00B96E1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p w:rsidR="00B96E1F" w:rsidRPr="006B40DD" w:rsidRDefault="00B96E1F" w:rsidP="00B96E1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>(</w:t>
      </w:r>
      <w:r w:rsidRPr="006B40DD">
        <w:rPr>
          <w:rFonts w:ascii="Times New Roman" w:hAnsi="Times New Roman" w:cs="Times New Roman"/>
          <w:i/>
          <w:sz w:val="18"/>
          <w:szCs w:val="18"/>
        </w:rPr>
        <w:t>23.05.05 Системы обеспечения движения поездов, специализация Электроснабжение железных дорог</w:t>
      </w:r>
      <w:r w:rsidRPr="006B40D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96E1F" w:rsidRPr="006B40DD" w:rsidRDefault="00B96E1F" w:rsidP="00B96E1F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998"/>
        <w:gridCol w:w="2046"/>
        <w:gridCol w:w="4191"/>
        <w:gridCol w:w="3827"/>
        <w:gridCol w:w="2977"/>
      </w:tblGrid>
      <w:tr w:rsidR="0025456C" w:rsidRPr="006B40DD" w:rsidTr="007E48BB">
        <w:trPr>
          <w:trHeight w:val="2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7E0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7E0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896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6C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25456C" w:rsidRPr="006B40DD" w:rsidRDefault="0025456C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2.Учебная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FC55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и педагогика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железнодорожного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9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прекционный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фонарь, дифракционная решетка, набор фотографий треков элементарных частиц, линейка, транспортир, цилиндр стеклянный с вязкой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жидкостью до 1м, линейка до 1м, секундомер, свинцовые шарики, микрометр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Инженерная и компьютерная графика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Этика делового общения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каф.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4 1400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HDD 40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RAM 128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MX 200 / Ethernet / CD-R / - 12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A" w:rsidRPr="006B40DD" w:rsidRDefault="00896EEA" w:rsidP="007E48BB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 и спорту: Волейбол; Легкая атлетика (по выбору)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Математическое моделирование систем и процессов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Теоретические основы электротехники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ауд. 402а лаборатория "Электротехника и электроника"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НТЦ-06.100, НТЦ-08.100,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НТЦ-08.100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Материаловедение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лаборатории "Электротехнические материалы"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Лабораторные стенды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курс железнодорожного 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D7398">
        <w:trPr>
          <w:trHeight w:val="1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81280</wp:posOffset>
                      </wp:positionV>
                      <wp:extent cx="347345" cy="361950"/>
                      <wp:effectExtent l="3810" t="0" r="1270" b="1270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4pt;margin-top:6.4pt;width:27.3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GEmwIAABQ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" stroked="f">
                      <v:textbox>
                        <w:txbxContent>
                          <w:p w:rsidR="00896EEA" w:rsidRDefault="00896EEA" w:rsidP="00896EEA"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EEA" w:rsidRPr="006B40D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96EEA" w:rsidRPr="006B40D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дискретных устройств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лаборатория "Электротехника и электроника"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НТЦ-06.100.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теории надежности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микропроцессорной техники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Электрические машины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402б лаборатория "Электрические машины"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НТЦ-23.100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Транспортная безопасность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Электропитание и электроснабжение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нетяговых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автоматического управления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МВТУ 3.7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Свободная учебная версия ПК "МВТУ"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http://mvtu.power.bmstu.ru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pStyle w:val="ConsPlusNormal"/>
              <w:ind w:left="-9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8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аудитория для проведения лабораторных занятий ауд. 128 лаборатория " Исследования методов оценки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техносферной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267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184150</wp:posOffset>
                      </wp:positionV>
                      <wp:extent cx="328295" cy="297815"/>
                      <wp:effectExtent l="0" t="0" r="0" b="1905"/>
                      <wp:wrapSquare wrapText="bothSides"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0;margin-top:14.5pt;width:25.85pt;height:23.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SD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" stroked="f">
                      <v:textbox>
                        <w:txbxContent>
                          <w:p w:rsidR="00896EEA" w:rsidRDefault="00896EEA" w:rsidP="00896EEA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203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ехнологий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каф. «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 MX 200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/ CD-R / - 12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1588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180975</wp:posOffset>
                      </wp:positionV>
                      <wp:extent cx="404495" cy="405130"/>
                      <wp:effectExtent l="0" t="0" r="0" b="0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0;margin-top:14.25pt;width:31.85pt;height:31.9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железнодорожного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История развития техники управления движением 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Электромагнитная совместимость и средства защиты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технической диагностики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безопасности движения 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AE13F7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Микропроцессорные информационно-управляющие системы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Chip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Machine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свободно распространяемый продукт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основы автоматики и телемеханики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МВТУ 3.7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Свободная учебная версия ПК "МВТУ"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http://mvtu.power.bmstu.ru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линейных электрических цепей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ауд. 303 кабинет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  <w:p w:rsidR="00896EEA" w:rsidRPr="00AE13F7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передачи сигналов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  <w:p w:rsidR="00896EEA" w:rsidRPr="00AE13F7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Электрические сети и энергосистемы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Коммутационные и электрические аппараты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175260</wp:posOffset>
                      </wp:positionV>
                      <wp:extent cx="366395" cy="440690"/>
                      <wp:effectExtent l="1905" t="4445" r="3175" b="2540"/>
                      <wp:wrapSquare wrapText="bothSides"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-4.55pt;margin-top:13.8pt;width:28.85pt;height:34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nthg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производства и менеджмент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Эксплуатация технических средств обеспечения движения </w:t>
            </w: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технологических процессов и технических средств на железнодорожном транспорте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железных дорог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Тяговые  трансформаторные подстанции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техника и преобразователи в электроснабжении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AE13F7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Релейная защита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9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404 лаборатория «Электроснабжение железных дорог»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Универсальные лабораторные стенды электромеханической РЗ, установки «Нептун», «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Ретом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Тяговые трансформаторные подстанции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техника и преобразователи напряжения в электроснабжении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AE13F7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13335</wp:posOffset>
                      </wp:positionV>
                      <wp:extent cx="391160" cy="326390"/>
                      <wp:effectExtent l="0" t="0" r="1270" b="0"/>
                      <wp:wrapSquare wrapText="bothSides"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-4.1pt;margin-top:1.05pt;width:30.8pt;height:2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PYhQ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" stroked="f">
                      <v:textbox>
                        <w:txbxContent>
                          <w:p w:rsidR="00896EEA" w:rsidRDefault="00896EEA" w:rsidP="00896EEA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Экономическая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теория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менеджмент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менеджмента качества в хозяйстве электроснабжения железных дорог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компьютерного проектирования и моделирования устройств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AE13F7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E13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№10120/520447/1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60960</wp:posOffset>
                      </wp:positionV>
                      <wp:extent cx="347345" cy="290830"/>
                      <wp:effectExtent l="0" t="0" r="0" b="0"/>
                      <wp:wrapSquare wrapText="bothSides"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-1.8pt;margin-top:4.8pt;width:27.35pt;height:2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Эффективность инвестиционных проектов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каф.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4 1400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HDD 40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RAM 128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MX 200 / Ethernet / CD-R / - 12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1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Контактные сети и линии электропередачи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Мультимедийное оборудование, проектор, натурные стенды по устройству контактной сети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Автоматизация систем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7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Электросберегающие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технологии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и техническая диагностика в системах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«Кабинет компьютерных технологий»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 MX 200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/ CD-R / - 12 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Специзмерения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системах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железных дорог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метрополитена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 (Технологическая практика)</w:t>
            </w:r>
            <w:proofErr w:type="gram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(Технологическая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(Конструкторская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(Научно-исследовательская работа)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самостоятельной работы ауд.219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DUO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2,53 ГГц/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1024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250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8шт.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Windows? MS Office? MS Visio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7297757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Родительская программа: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Campus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3 4625038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Договор № 0373100006511000799-0003566-02 от 12.12.2011г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ESET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NOD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32 Договор №2015/пр-469 от 14.10.2015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</w:tbl>
    <w:p w:rsidR="007E074E" w:rsidRPr="006B40DD" w:rsidRDefault="007E074E">
      <w:pPr>
        <w:rPr>
          <w:rFonts w:ascii="Times New Roman" w:hAnsi="Times New Roman" w:cs="Times New Roman"/>
          <w:sz w:val="18"/>
          <w:szCs w:val="18"/>
        </w:rPr>
      </w:pPr>
    </w:p>
    <w:sectPr w:rsidR="007E074E" w:rsidRPr="006B40DD" w:rsidSect="00B96E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781"/>
    <w:multiLevelType w:val="hybridMultilevel"/>
    <w:tmpl w:val="72B02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5540161"/>
    <w:multiLevelType w:val="hybridMultilevel"/>
    <w:tmpl w:val="E39A2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0F70878"/>
    <w:multiLevelType w:val="hybridMultilevel"/>
    <w:tmpl w:val="7D6051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4013D0"/>
    <w:multiLevelType w:val="hybridMultilevel"/>
    <w:tmpl w:val="69F8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1F"/>
    <w:rsid w:val="00092193"/>
    <w:rsid w:val="000A4470"/>
    <w:rsid w:val="0012614C"/>
    <w:rsid w:val="001B23E3"/>
    <w:rsid w:val="001D0EE7"/>
    <w:rsid w:val="001E16B1"/>
    <w:rsid w:val="00207091"/>
    <w:rsid w:val="002173F5"/>
    <w:rsid w:val="0025456C"/>
    <w:rsid w:val="002721F6"/>
    <w:rsid w:val="002E00CC"/>
    <w:rsid w:val="0037767C"/>
    <w:rsid w:val="00382C47"/>
    <w:rsid w:val="00420ACA"/>
    <w:rsid w:val="00432A83"/>
    <w:rsid w:val="00447C04"/>
    <w:rsid w:val="0047111F"/>
    <w:rsid w:val="00511C70"/>
    <w:rsid w:val="00536C53"/>
    <w:rsid w:val="005579CC"/>
    <w:rsid w:val="00581838"/>
    <w:rsid w:val="0063095A"/>
    <w:rsid w:val="00646666"/>
    <w:rsid w:val="00677403"/>
    <w:rsid w:val="00697D22"/>
    <w:rsid w:val="006B40DD"/>
    <w:rsid w:val="006E0362"/>
    <w:rsid w:val="0079797A"/>
    <w:rsid w:val="007A5B3F"/>
    <w:rsid w:val="007D20AB"/>
    <w:rsid w:val="007E074E"/>
    <w:rsid w:val="007E48BB"/>
    <w:rsid w:val="00820739"/>
    <w:rsid w:val="00887377"/>
    <w:rsid w:val="00896EEA"/>
    <w:rsid w:val="008C509A"/>
    <w:rsid w:val="008D7398"/>
    <w:rsid w:val="00952C60"/>
    <w:rsid w:val="0096573E"/>
    <w:rsid w:val="00972BE3"/>
    <w:rsid w:val="009B37A2"/>
    <w:rsid w:val="009D7820"/>
    <w:rsid w:val="009D7D9A"/>
    <w:rsid w:val="00A03B56"/>
    <w:rsid w:val="00A428A6"/>
    <w:rsid w:val="00A46616"/>
    <w:rsid w:val="00A646B5"/>
    <w:rsid w:val="00A6591F"/>
    <w:rsid w:val="00AE13F7"/>
    <w:rsid w:val="00B01F5C"/>
    <w:rsid w:val="00B3061D"/>
    <w:rsid w:val="00B96E1F"/>
    <w:rsid w:val="00BA7E6F"/>
    <w:rsid w:val="00BB4DF3"/>
    <w:rsid w:val="00BD0445"/>
    <w:rsid w:val="00BD7AD6"/>
    <w:rsid w:val="00C13E54"/>
    <w:rsid w:val="00C17F02"/>
    <w:rsid w:val="00C86643"/>
    <w:rsid w:val="00C9110C"/>
    <w:rsid w:val="00CE498B"/>
    <w:rsid w:val="00CF1CE2"/>
    <w:rsid w:val="00D83CA6"/>
    <w:rsid w:val="00D927F7"/>
    <w:rsid w:val="00D93A09"/>
    <w:rsid w:val="00E83825"/>
    <w:rsid w:val="00EA3F24"/>
    <w:rsid w:val="00EE7B93"/>
    <w:rsid w:val="00F334C6"/>
    <w:rsid w:val="00F83794"/>
    <w:rsid w:val="00FC49EE"/>
    <w:rsid w:val="00FC5527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B96E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9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96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96E1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B9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96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96E1F"/>
    <w:rPr>
      <w:vertAlign w:val="superscript"/>
    </w:rPr>
  </w:style>
  <w:style w:type="paragraph" w:styleId="af0">
    <w:name w:val="List Paragraph"/>
    <w:basedOn w:val="a"/>
    <w:uiPriority w:val="34"/>
    <w:qFormat/>
    <w:rsid w:val="00B96E1F"/>
    <w:pPr>
      <w:ind w:left="720"/>
      <w:contextualSpacing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B96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B96E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9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96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96E1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B9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96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96E1F"/>
    <w:rPr>
      <w:vertAlign w:val="superscript"/>
    </w:rPr>
  </w:style>
  <w:style w:type="paragraph" w:styleId="af0">
    <w:name w:val="List Paragraph"/>
    <w:basedOn w:val="a"/>
    <w:uiPriority w:val="34"/>
    <w:qFormat/>
    <w:rsid w:val="00B96E1F"/>
    <w:pPr>
      <w:ind w:left="720"/>
      <w:contextualSpacing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B96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RGOTUPS</Company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Галина Дмитриевна</cp:lastModifiedBy>
  <cp:revision>2</cp:revision>
  <dcterms:created xsi:type="dcterms:W3CDTF">2021-01-11T10:00:00Z</dcterms:created>
  <dcterms:modified xsi:type="dcterms:W3CDTF">2021-01-11T10:00:00Z</dcterms:modified>
</cp:coreProperties>
</file>