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4C77C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C77C6" w:rsidRPr="007426C4" w:rsidTr="004A0483">
        <w:tc>
          <w:tcPr>
            <w:tcW w:w="1276" w:type="dxa"/>
            <w:vMerge w:val="restart"/>
          </w:tcPr>
          <w:p w:rsidR="004C77C6" w:rsidRPr="003B486B" w:rsidRDefault="004C77C6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4C77C6" w:rsidRDefault="004C77C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4C77C6" w:rsidRDefault="004C77C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4C77C6" w:rsidRPr="003B486B" w:rsidRDefault="004C77C6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Таможенная логистика</w:t>
            </w: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0E6DB4" w:rsidRDefault="004C77C6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4C77C6" w:rsidRPr="000E6DB4" w:rsidRDefault="004C77C6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8D6F7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научных исследований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  <w:color w:val="000000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 xml:space="preserve">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Финансы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Общий менеджмент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>для выполнения курсовых работ №</w:t>
            </w:r>
            <w:r w:rsidRPr="008D6F71">
              <w:rPr>
                <w:rFonts w:ascii="Times New Roman" w:hAnsi="Times New Roman"/>
              </w:rPr>
              <w:t xml:space="preserve">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</w:t>
            </w:r>
            <w:r>
              <w:rPr>
                <w:rFonts w:ascii="Times New Roman" w:hAnsi="Times New Roman"/>
              </w:rPr>
              <w:t xml:space="preserve">ля выполнения курсовых работ № </w:t>
            </w:r>
            <w:r w:rsidRPr="008D6F71">
              <w:rPr>
                <w:rFonts w:ascii="Times New Roman" w:hAnsi="Times New Roman"/>
              </w:rPr>
              <w:t>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Ценообразование во внешней торговле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Валютное регулирование и валютный контроль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995353">
              <w:rPr>
                <w:rFonts w:ascii="Times New Roman" w:hAnsi="Times New Roman"/>
                <w:iCs/>
                <w:color w:val="000000"/>
              </w:rPr>
              <w:t>Основы административного права в сфере таможенного дела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документооборота в таможенных органах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 №</w:t>
            </w:r>
            <w:r w:rsidRPr="008D6F71">
              <w:rPr>
                <w:rFonts w:ascii="Times New Roman" w:hAnsi="Times New Roman"/>
              </w:rPr>
              <w:t xml:space="preserve">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ВЭД организации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Контракты и внешнеторговая документация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6409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5C1A55">
            <w:pPr>
              <w:ind w:left="33"/>
              <w:rPr>
                <w:rFonts w:ascii="Times New Roman" w:hAnsi="Times New Roman"/>
                <w:color w:val="000000"/>
              </w:rPr>
            </w:pPr>
            <w:r w:rsidRPr="005C1A55">
              <w:rPr>
                <w:rFonts w:ascii="Times New Roman" w:hAnsi="Times New Roman"/>
                <w:color w:val="000000"/>
              </w:rPr>
              <w:t>Использование п</w:t>
            </w:r>
            <w:r>
              <w:rPr>
                <w:rFonts w:ascii="Times New Roman" w:hAnsi="Times New Roman"/>
                <w:color w:val="000000"/>
              </w:rPr>
              <w:t>рограмм демонстрационной графики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Теория игр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Транспортная логистика</w:t>
            </w:r>
          </w:p>
        </w:tc>
        <w:tc>
          <w:tcPr>
            <w:tcW w:w="2693" w:type="dxa"/>
          </w:tcPr>
          <w:p w:rsidR="004C77C6" w:rsidRPr="008D6F71" w:rsidRDefault="004C77C6" w:rsidP="002D1AC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C461E3" w:rsidRDefault="004C77C6" w:rsidP="002D1ACE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 таможенной деятельности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Управление цепями поставок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E35D89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E35D89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логистики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Практикум по ценообр</w:t>
            </w:r>
            <w:r>
              <w:rPr>
                <w:rFonts w:ascii="Times New Roman" w:hAnsi="Times New Roman"/>
              </w:rPr>
              <w:t>азованию и таможенной стоимости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Общая социология и социология управления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9D0F01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теория аргументации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</w:t>
            </w:r>
            <w:r w:rsidRPr="00C461E3">
              <w:rPr>
                <w:rFonts w:ascii="Times New Roman" w:hAnsi="Times New Roman"/>
              </w:rPr>
              <w:t>логия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Альтернативные способы разрешения экономиче</w:t>
            </w:r>
            <w:r>
              <w:rPr>
                <w:rFonts w:ascii="Times New Roman" w:hAnsi="Times New Roman"/>
              </w:rPr>
              <w:t>ских споров во внешней торговле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Интеграционное право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Управление логистическими рисками</w:t>
            </w: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672CF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Организация международных перевозок грузов</w:t>
            </w: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672CF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запасов и складирования с практикумом</w:t>
            </w: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672CF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ВЭД</w:t>
            </w: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672CF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Торгово экономические отношения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Международная логистика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Лазерная камера «Рубин» (СМОS) 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Мишень грудная М4-Г12 (4 шт)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пистолет Макарова ЛТ-120ПМ (2 шт)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Макет пистолета Макарова на базе МР-654К (2 шт)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C461E3" w:rsidRDefault="004C77C6" w:rsidP="00232B38">
            <w:pPr>
              <w:ind w:left="33"/>
              <w:rPr>
                <w:rFonts w:ascii="Times New Roman" w:hAnsi="Times New Roman"/>
              </w:rPr>
            </w:pPr>
            <w:r w:rsidRPr="00232B38">
              <w:rPr>
                <w:rFonts w:ascii="Times New Roman" w:hAnsi="Times New Roman"/>
              </w:rPr>
              <w:t xml:space="preserve">Элективные курсы по физической </w:t>
            </w:r>
            <w:r w:rsidRPr="00232B38">
              <w:rPr>
                <w:rFonts w:ascii="Times New Roman" w:hAnsi="Times New Roman"/>
              </w:rPr>
              <w:lastRenderedPageBreak/>
              <w:t>культуре и спорту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Спортивные залы в Доме </w:t>
            </w:r>
            <w:r w:rsidRPr="008D6F71">
              <w:rPr>
                <w:rFonts w:ascii="Times New Roman" w:hAnsi="Times New Roman"/>
              </w:rPr>
              <w:lastRenderedPageBreak/>
              <w:t>физкультуры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Гимнастические маты, </w:t>
            </w:r>
            <w:r w:rsidRPr="008D6F71">
              <w:rPr>
                <w:rFonts w:ascii="Times New Roman" w:hAnsi="Times New Roman"/>
              </w:rPr>
              <w:lastRenderedPageBreak/>
              <w:t>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672CF6">
            <w:pPr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Стратегическая лог</w:t>
            </w:r>
            <w:r>
              <w:rPr>
                <w:rFonts w:ascii="Times New Roman" w:hAnsi="Times New Roman"/>
              </w:rPr>
              <w:t>истика и логистические стратегии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Default="004C77C6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4C77C6" w:rsidRPr="003B486B" w:rsidRDefault="004C77C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с микролифтом на электроприводе с регулируемым уровнем высоты столешницы </w:t>
            </w:r>
            <w:r w:rsidRPr="004A0483">
              <w:rPr>
                <w:rFonts w:ascii="Times New Roman" w:hAnsi="Times New Roman"/>
              </w:rPr>
              <w:lastRenderedPageBreak/>
              <w:t>«Quadro Flex 2b/2d» -3 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4C77C6" w:rsidRPr="003B486B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4C77C6" w:rsidRDefault="002D3237" w:rsidP="004C77C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Default="004C77C6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4C77C6" w:rsidRPr="004A0483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Color </w:t>
            </w:r>
            <w:r w:rsidRPr="00636DBA">
              <w:rPr>
                <w:rFonts w:ascii="Times New Roman" w:hAnsi="Times New Roman"/>
              </w:rPr>
              <w:lastRenderedPageBreak/>
              <w:t>LaserJet Pro MFP M477fnw -1шт.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4C77C6" w:rsidRPr="004A0483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4C77C6" w:rsidRDefault="002D3237" w:rsidP="004C77C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групповых и индивидуальных консультаций.</w:t>
            </w:r>
          </w:p>
          <w:p w:rsidR="004C77C6" w:rsidRPr="004A0483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Core(TM) i3-6100 CPU @ </w:t>
            </w:r>
            <w:r w:rsidRPr="00636DBA">
              <w:rPr>
                <w:rFonts w:ascii="Times New Roman" w:hAnsi="Times New Roman"/>
              </w:rPr>
              <w:lastRenderedPageBreak/>
              <w:t>3.70Hz, 3.70Hz ОЗУ 8Gb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4C77C6" w:rsidRPr="004A0483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4C77C6" w:rsidRDefault="002D3237" w:rsidP="004C77C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4C77C6" w:rsidRPr="004A0483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4C77C6" w:rsidRPr="004A0483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4C77C6" w:rsidRDefault="002D3237" w:rsidP="004C77C6">
            <w:pPr>
              <w:jc w:val="center"/>
            </w:pPr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 xml:space="preserve">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 № 6310</w:t>
            </w:r>
          </w:p>
        </w:tc>
        <w:tc>
          <w:tcPr>
            <w:tcW w:w="2551" w:type="dxa"/>
          </w:tcPr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4C77C6" w:rsidRPr="003B486B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5E12A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4C77C6" w:rsidRPr="008D6F71" w:rsidRDefault="004C77C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 xml:space="preserve">Аудитория 6411-Специальное помещение для хранения и профилактического </w:t>
            </w:r>
            <w:r w:rsidRPr="008D6F71">
              <w:rPr>
                <w:rFonts w:ascii="Times New Roman" w:hAnsi="Times New Roman"/>
                <w:color w:val="000000"/>
              </w:rPr>
              <w:lastRenderedPageBreak/>
              <w:t>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4C77C6" w:rsidRPr="008D6F71" w:rsidRDefault="004C77C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Стеллажи для хранения и  приспособления для профилактического обслуживания учебного </w:t>
            </w:r>
            <w:r w:rsidRPr="008D6F71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7658A"/>
    <w:rsid w:val="00232B38"/>
    <w:rsid w:val="002D1ACE"/>
    <w:rsid w:val="002D3237"/>
    <w:rsid w:val="002E3A66"/>
    <w:rsid w:val="002E6C5C"/>
    <w:rsid w:val="003B486B"/>
    <w:rsid w:val="004056EA"/>
    <w:rsid w:val="004A0483"/>
    <w:rsid w:val="004A718F"/>
    <w:rsid w:val="004C77C6"/>
    <w:rsid w:val="004D52E0"/>
    <w:rsid w:val="005C1A55"/>
    <w:rsid w:val="005E12A3"/>
    <w:rsid w:val="00636DBA"/>
    <w:rsid w:val="00645752"/>
    <w:rsid w:val="00672CF6"/>
    <w:rsid w:val="00691771"/>
    <w:rsid w:val="00693504"/>
    <w:rsid w:val="0071643E"/>
    <w:rsid w:val="007426C4"/>
    <w:rsid w:val="0088253A"/>
    <w:rsid w:val="00995353"/>
    <w:rsid w:val="009D0F01"/>
    <w:rsid w:val="00A27841"/>
    <w:rsid w:val="00A327B4"/>
    <w:rsid w:val="00B75853"/>
    <w:rsid w:val="00C461E3"/>
    <w:rsid w:val="00CD5178"/>
    <w:rsid w:val="00D23E7A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43</cp:revision>
  <dcterms:created xsi:type="dcterms:W3CDTF">2020-06-23T10:14:00Z</dcterms:created>
  <dcterms:modified xsi:type="dcterms:W3CDTF">2020-09-16T09:55:00Z</dcterms:modified>
</cp:coreProperties>
</file>